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E5" w:rsidRPr="00D577B1" w:rsidRDefault="001B22E5" w:rsidP="001B22E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ПАМЯТКА ПО ЛЕКСИКЕ</w:t>
      </w:r>
    </w:p>
    <w:p w:rsidR="001B22E5" w:rsidRPr="00D577B1" w:rsidRDefault="001B22E5" w:rsidP="001B22E5">
      <w:p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      Ошибки могут быть связаны с незнанием лексической сочетаемости:</w:t>
      </w:r>
      <w:r w:rsidRPr="00D577B1">
        <w:rPr>
          <w:rFonts w:eastAsia="Times New Roman" w:cs="Times New Roman"/>
          <w:sz w:val="18"/>
          <w:szCs w:val="18"/>
          <w:lang w:eastAsia="ru-RU"/>
        </w:rPr>
        <w:br/>
      </w:r>
      <w:proofErr w:type="gramStart"/>
      <w:r w:rsidRPr="00D577B1">
        <w:rPr>
          <w:rFonts w:eastAsia="Times New Roman" w:cs="Times New Roman"/>
          <w:sz w:val="18"/>
          <w:szCs w:val="18"/>
          <w:lang w:eastAsia="ru-RU"/>
        </w:rPr>
        <w:t>Путь - длинный, долгий</w:t>
      </w:r>
      <w:r w:rsidRPr="00D577B1">
        <w:rPr>
          <w:rFonts w:eastAsia="Times New Roman" w:cs="Times New Roman"/>
          <w:sz w:val="18"/>
          <w:szCs w:val="18"/>
          <w:lang w:eastAsia="ru-RU"/>
        </w:rPr>
        <w:br/>
        <w:t>Период времени - длительный, продолжительный</w:t>
      </w:r>
      <w:r w:rsidRPr="00D577B1">
        <w:rPr>
          <w:rFonts w:eastAsia="Times New Roman" w:cs="Times New Roman"/>
          <w:sz w:val="18"/>
          <w:szCs w:val="18"/>
          <w:lang w:eastAsia="ru-RU"/>
        </w:rPr>
        <w:br/>
        <w:t>Сборы - продолжительные</w:t>
      </w:r>
      <w:r w:rsidRPr="00D577B1">
        <w:rPr>
          <w:rFonts w:eastAsia="Times New Roman" w:cs="Times New Roman"/>
          <w:sz w:val="18"/>
          <w:szCs w:val="18"/>
          <w:lang w:eastAsia="ru-RU"/>
        </w:rPr>
        <w:br/>
        <w:t xml:space="preserve">Кредит - долговременный </w:t>
      </w:r>
      <w:r w:rsidRPr="00D577B1">
        <w:rPr>
          <w:rFonts w:eastAsia="Times New Roman" w:cs="Times New Roman"/>
          <w:sz w:val="18"/>
          <w:szCs w:val="18"/>
          <w:lang w:eastAsia="ru-RU"/>
        </w:rPr>
        <w:br/>
        <w:t>Потеря памяти - продолжительная</w:t>
      </w:r>
      <w:proofErr w:type="gramEnd"/>
    </w:p>
    <w:p w:rsidR="001B22E5" w:rsidRPr="00D577B1" w:rsidRDefault="001B22E5" w:rsidP="001B2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Нарушение семантической (смысловой) сочетаемости: девичья фамилия моего отца… </w:t>
      </w:r>
    </w:p>
    <w:p w:rsidR="001B22E5" w:rsidRPr="00D577B1" w:rsidRDefault="001B22E5" w:rsidP="001B2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Нарушение собственно лексической сочетаемости: потерпеть победу, зияющие вершины. </w:t>
      </w:r>
    </w:p>
    <w:p w:rsidR="001B22E5" w:rsidRPr="00D577B1" w:rsidRDefault="001B22E5" w:rsidP="001B2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Нарушение грамматической сочетаемости (нарушение норм управления): </w:t>
      </w:r>
      <w:proofErr w:type="gramStart"/>
      <w:r w:rsidRPr="00D577B1">
        <w:rPr>
          <w:rFonts w:eastAsia="Times New Roman" w:cs="Times New Roman"/>
          <w:sz w:val="18"/>
          <w:szCs w:val="18"/>
          <w:lang w:eastAsia="ru-RU"/>
        </w:rPr>
        <w:t>скучать по вам</w:t>
      </w:r>
      <w:proofErr w:type="gramEnd"/>
      <w:r w:rsidRPr="00D577B1">
        <w:rPr>
          <w:rFonts w:eastAsia="Times New Roman" w:cs="Times New Roman"/>
          <w:sz w:val="18"/>
          <w:szCs w:val="18"/>
          <w:lang w:eastAsia="ru-RU"/>
        </w:rPr>
        <w:t xml:space="preserve"> (нужно: </w:t>
      </w:r>
      <w:r w:rsidRPr="00D577B1">
        <w:rPr>
          <w:rFonts w:eastAsia="Times New Roman" w:cs="Times New Roman"/>
          <w:i/>
          <w:iCs/>
          <w:sz w:val="18"/>
          <w:szCs w:val="18"/>
          <w:lang w:eastAsia="ru-RU"/>
        </w:rPr>
        <w:t>скучать, печалиться, тосковать по вас</w:t>
      </w:r>
      <w:r w:rsidRPr="00D577B1">
        <w:rPr>
          <w:rFonts w:eastAsia="Times New Roman" w:cs="Times New Roman"/>
          <w:sz w:val="18"/>
          <w:szCs w:val="18"/>
          <w:lang w:eastAsia="ru-RU"/>
        </w:rPr>
        <w:t xml:space="preserve">). </w:t>
      </w:r>
    </w:p>
    <w:p w:rsidR="001B22E5" w:rsidRPr="00D577B1" w:rsidRDefault="001B22E5" w:rsidP="001B2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Разрушение фразеологического оборота: спешил сломя голову.</w:t>
      </w:r>
    </w:p>
    <w:p w:rsidR="001B22E5" w:rsidRPr="00D577B1" w:rsidRDefault="001B22E5" w:rsidP="001B22E5">
      <w:pPr>
        <w:spacing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Речевая избыточность (плеоназм) - употребление в речи излишних и потому излишних слов: главная суть, бесполезно пропадает, предчувствовать заранее, ценные сокровища. </w:t>
      </w:r>
      <w:r w:rsidRPr="00D577B1">
        <w:rPr>
          <w:rFonts w:eastAsia="Times New Roman" w:cs="Times New Roman"/>
          <w:sz w:val="18"/>
          <w:szCs w:val="18"/>
          <w:lang w:eastAsia="ru-RU"/>
        </w:rPr>
        <w:br/>
      </w:r>
      <w:r w:rsidRPr="00D577B1">
        <w:rPr>
          <w:rFonts w:eastAsia="Times New Roman" w:cs="Times New Roman"/>
          <w:sz w:val="18"/>
          <w:szCs w:val="18"/>
          <w:lang w:eastAsia="ru-RU"/>
        </w:rPr>
        <w:br/>
        <w:t xml:space="preserve">Речевая недостаточность - случайный пропуск слова: Картины маслом помещают в рамы (пропущено слово </w:t>
      </w:r>
      <w:r w:rsidRPr="00D577B1">
        <w:rPr>
          <w:rFonts w:eastAsia="Times New Roman" w:cs="Times New Roman"/>
          <w:i/>
          <w:iCs/>
          <w:sz w:val="18"/>
          <w:szCs w:val="18"/>
          <w:lang w:eastAsia="ru-RU"/>
        </w:rPr>
        <w:t>написанные</w:t>
      </w:r>
      <w:r w:rsidRPr="00D577B1">
        <w:rPr>
          <w:rFonts w:eastAsia="Times New Roman" w:cs="Times New Roman"/>
          <w:sz w:val="18"/>
          <w:szCs w:val="18"/>
          <w:lang w:eastAsia="ru-RU"/>
        </w:rPr>
        <w:t>).</w:t>
      </w:r>
      <w:r w:rsidRPr="00D577B1">
        <w:rPr>
          <w:rFonts w:eastAsia="Times New Roman" w:cs="Times New Roman"/>
          <w:sz w:val="18"/>
          <w:szCs w:val="18"/>
          <w:lang w:eastAsia="ru-RU"/>
        </w:rPr>
        <w:br/>
      </w:r>
      <w:r w:rsidRPr="00D577B1">
        <w:rPr>
          <w:rFonts w:eastAsia="Times New Roman" w:cs="Times New Roman"/>
          <w:sz w:val="18"/>
          <w:szCs w:val="18"/>
          <w:lang w:eastAsia="ru-RU"/>
        </w:rPr>
        <w:br/>
        <w:t>Тавтология - повтор одного слова или однокоренных слов в пределах предложения или текста (в близко расположенных предложениях): рассказать рассказ, случился случай.</w:t>
      </w:r>
    </w:p>
    <w:p w:rsidR="001B22E5" w:rsidRPr="00D577B1" w:rsidRDefault="001B22E5" w:rsidP="001B22E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Средства связи предложений в тексте</w:t>
      </w:r>
    </w:p>
    <w:p w:rsidR="001B22E5" w:rsidRPr="00D577B1" w:rsidRDefault="001B22E5" w:rsidP="001B22E5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Два основных типа: </w:t>
      </w:r>
    </w:p>
    <w:p w:rsidR="001B22E5" w:rsidRPr="00D577B1" w:rsidRDefault="001B22E5" w:rsidP="001B2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Путем лексических и грамматических повторов. </w:t>
      </w:r>
    </w:p>
    <w:p w:rsidR="001B22E5" w:rsidRPr="00D577B1" w:rsidRDefault="001B22E5" w:rsidP="001B22E5">
      <w:pPr>
        <w:numPr>
          <w:ilvl w:val="0"/>
          <w:numId w:val="2"/>
        </w:num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Путем семантических соответствий (ассоциации).</w:t>
      </w:r>
    </w:p>
    <w:p w:rsidR="001B22E5" w:rsidRPr="00D577B1" w:rsidRDefault="001B22E5" w:rsidP="001B22E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Средства, обеспечивающие тематическую связь:</w:t>
      </w:r>
    </w:p>
    <w:p w:rsidR="001B22E5" w:rsidRPr="00D577B1" w:rsidRDefault="001B22E5" w:rsidP="001B2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Лексические повторы. </w:t>
      </w:r>
    </w:p>
    <w:p w:rsidR="001B22E5" w:rsidRPr="00D577B1" w:rsidRDefault="001B22E5" w:rsidP="001B2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Слов</w:t>
      </w:r>
      <w:proofErr w:type="gramStart"/>
      <w:r w:rsidRPr="00D577B1">
        <w:rPr>
          <w:rFonts w:eastAsia="Times New Roman" w:cs="Times New Roman"/>
          <w:sz w:val="18"/>
          <w:szCs w:val="18"/>
          <w:lang w:eastAsia="ru-RU"/>
        </w:rPr>
        <w:t>а-</w:t>
      </w:r>
      <w:proofErr w:type="gramEnd"/>
      <w:r w:rsidRPr="00D577B1">
        <w:rPr>
          <w:rFonts w:eastAsia="Times New Roman" w:cs="Times New Roman"/>
          <w:sz w:val="18"/>
          <w:szCs w:val="18"/>
          <w:lang w:eastAsia="ru-RU"/>
        </w:rPr>
        <w:t xml:space="preserve"> заместители: </w:t>
      </w:r>
    </w:p>
    <w:p w:rsidR="001B22E5" w:rsidRPr="00D577B1" w:rsidRDefault="001B22E5" w:rsidP="001B22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местоимения (человек - он); </w:t>
      </w:r>
    </w:p>
    <w:p w:rsidR="001B22E5" w:rsidRPr="00D577B1" w:rsidRDefault="001B22E5" w:rsidP="001B22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наречия (в саду - здесь); </w:t>
      </w:r>
    </w:p>
    <w:p w:rsidR="001B22E5" w:rsidRPr="00D577B1" w:rsidRDefault="001B22E5" w:rsidP="001B22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gramStart"/>
      <w:r w:rsidRPr="00D577B1">
        <w:rPr>
          <w:rFonts w:eastAsia="Times New Roman" w:cs="Times New Roman"/>
          <w:sz w:val="18"/>
          <w:szCs w:val="18"/>
          <w:lang w:eastAsia="ru-RU"/>
        </w:rPr>
        <w:t xml:space="preserve">синонимы (медленно - неторопливо), контекстные (контекстуальные); синонимы (бобер - строитель) (имелась в виду плотина, построенная животным); </w:t>
      </w:r>
      <w:proofErr w:type="gramEnd"/>
    </w:p>
    <w:p w:rsidR="001B22E5" w:rsidRPr="00D577B1" w:rsidRDefault="001B22E5" w:rsidP="001B22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метонимии (жители деревни - деревня); </w:t>
      </w:r>
    </w:p>
    <w:p w:rsidR="001B22E5" w:rsidRPr="00D577B1" w:rsidRDefault="001B22E5" w:rsidP="001B22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родовидовые слова (магнолия - цветок). </w:t>
      </w:r>
    </w:p>
    <w:p w:rsidR="001B22E5" w:rsidRPr="00D577B1" w:rsidRDefault="001B22E5" w:rsidP="001B22E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Отношения и связи, существующие в системе языка</w:t>
      </w:r>
    </w:p>
    <w:p w:rsidR="001B22E5" w:rsidRPr="00D577B1" w:rsidRDefault="001B22E5" w:rsidP="001B2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Тематические (дом + крыльцо + стены + крыша + окна и т. д.). </w:t>
      </w:r>
    </w:p>
    <w:p w:rsidR="001B22E5" w:rsidRPr="00D577B1" w:rsidRDefault="001B22E5" w:rsidP="001B2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gramStart"/>
      <w:r w:rsidRPr="00D577B1">
        <w:rPr>
          <w:rFonts w:eastAsia="Times New Roman" w:cs="Times New Roman"/>
          <w:sz w:val="18"/>
          <w:szCs w:val="18"/>
          <w:lang w:eastAsia="ru-RU"/>
        </w:rPr>
        <w:t>Словообразовательные</w:t>
      </w:r>
      <w:proofErr w:type="gramEnd"/>
      <w:r w:rsidRPr="00D577B1">
        <w:rPr>
          <w:rFonts w:eastAsia="Times New Roman" w:cs="Times New Roman"/>
          <w:sz w:val="18"/>
          <w:szCs w:val="18"/>
          <w:lang w:eastAsia="ru-RU"/>
        </w:rPr>
        <w:t xml:space="preserve"> (текст - текстовой, текстологический). </w:t>
      </w:r>
    </w:p>
    <w:p w:rsidR="001B22E5" w:rsidRPr="00D577B1" w:rsidRDefault="001B22E5" w:rsidP="001B2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Антонимические (вспыхнуть - погаснуть).</w:t>
      </w:r>
    </w:p>
    <w:p w:rsidR="001B22E5" w:rsidRPr="00D577B1" w:rsidRDefault="001B22E5" w:rsidP="001B22E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Средства, обеспечивающие грамматическую связь:</w:t>
      </w:r>
    </w:p>
    <w:p w:rsidR="001B22E5" w:rsidRPr="00D577B1" w:rsidRDefault="001B22E5" w:rsidP="001B2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Соответствие видовременных форм глагола. </w:t>
      </w:r>
    </w:p>
    <w:p w:rsidR="001B22E5" w:rsidRPr="00D577B1" w:rsidRDefault="001B22E5" w:rsidP="001B2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Предлоги.</w:t>
      </w:r>
    </w:p>
    <w:p w:rsidR="001B22E5" w:rsidRPr="00D577B1" w:rsidRDefault="001B22E5" w:rsidP="001B22E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Средства, обеспечивающие синтаксическую связь:</w:t>
      </w:r>
    </w:p>
    <w:p w:rsidR="001B22E5" w:rsidRPr="00D577B1" w:rsidRDefault="001B22E5" w:rsidP="001B2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Анафора (единоначалие) и эпифора (одинаковая концовка). </w:t>
      </w:r>
    </w:p>
    <w:p w:rsidR="001B22E5" w:rsidRPr="00D577B1" w:rsidRDefault="001B22E5" w:rsidP="001B2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Параллелизм синтаксических конструкций. </w:t>
      </w:r>
    </w:p>
    <w:p w:rsidR="001B22E5" w:rsidRPr="00D577B1" w:rsidRDefault="001B22E5" w:rsidP="001B2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Антитеза (противопоставление). </w:t>
      </w:r>
    </w:p>
    <w:p w:rsidR="001B22E5" w:rsidRPr="00D577B1" w:rsidRDefault="001B22E5" w:rsidP="001B2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Порядок слов (прямой - обратный (инверсия)). </w:t>
      </w:r>
    </w:p>
    <w:p w:rsidR="001B22E5" w:rsidRPr="00D577B1" w:rsidRDefault="001B22E5" w:rsidP="001B2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Вопро</w:t>
      </w:r>
      <w:proofErr w:type="gramStart"/>
      <w:r w:rsidRPr="00D577B1">
        <w:rPr>
          <w:rFonts w:eastAsia="Times New Roman" w:cs="Times New Roman"/>
          <w:sz w:val="18"/>
          <w:szCs w:val="18"/>
          <w:lang w:eastAsia="ru-RU"/>
        </w:rPr>
        <w:t>с-</w:t>
      </w:r>
      <w:proofErr w:type="gramEnd"/>
      <w:r w:rsidRPr="00D577B1">
        <w:rPr>
          <w:rFonts w:eastAsia="Times New Roman" w:cs="Times New Roman"/>
          <w:sz w:val="18"/>
          <w:szCs w:val="18"/>
          <w:lang w:eastAsia="ru-RU"/>
        </w:rPr>
        <w:t xml:space="preserve"> ответ. </w:t>
      </w:r>
    </w:p>
    <w:p w:rsidR="001B22E5" w:rsidRPr="00D577B1" w:rsidRDefault="001B22E5" w:rsidP="001B2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Союзы, частицы. </w:t>
      </w:r>
    </w:p>
    <w:p w:rsidR="001B22E5" w:rsidRPr="00D577B1" w:rsidRDefault="001B22E5" w:rsidP="001B22E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>Средства, обеспечивающие логическую связь:</w:t>
      </w:r>
    </w:p>
    <w:p w:rsidR="001B22E5" w:rsidRPr="00D577B1" w:rsidRDefault="001B22E5" w:rsidP="001B2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Последовательность в изложении мыслей, фактов, событий. </w:t>
      </w:r>
    </w:p>
    <w:p w:rsidR="001B22E5" w:rsidRPr="00D577B1" w:rsidRDefault="001B22E5" w:rsidP="001B2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577B1">
        <w:rPr>
          <w:rFonts w:eastAsia="Times New Roman" w:cs="Times New Roman"/>
          <w:sz w:val="18"/>
          <w:szCs w:val="18"/>
          <w:lang w:eastAsia="ru-RU"/>
        </w:rPr>
        <w:t xml:space="preserve">Правильность причинно-следственных связей. </w:t>
      </w:r>
    </w:p>
    <w:p w:rsidR="00E46CF3" w:rsidRPr="00D577B1" w:rsidRDefault="001B22E5" w:rsidP="00D577B1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18"/>
          <w:szCs w:val="18"/>
        </w:rPr>
      </w:pPr>
      <w:proofErr w:type="gramStart"/>
      <w:r w:rsidRPr="00D577B1">
        <w:rPr>
          <w:rFonts w:eastAsia="Times New Roman" w:cs="Times New Roman"/>
          <w:sz w:val="18"/>
          <w:szCs w:val="18"/>
          <w:lang w:eastAsia="ru-RU"/>
        </w:rPr>
        <w:t>Слова-организаторы логических связей (поэтому, из этого следует), вводные слова, резюмирующие слова (в итоге, в заключение) и т. п.</w:t>
      </w:r>
      <w:proofErr w:type="gramEnd"/>
    </w:p>
    <w:sectPr w:rsidR="00E46CF3" w:rsidRPr="00D577B1" w:rsidSect="00D577B1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157"/>
    <w:multiLevelType w:val="multilevel"/>
    <w:tmpl w:val="9984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51B5A"/>
    <w:multiLevelType w:val="multilevel"/>
    <w:tmpl w:val="01E4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87A3B"/>
    <w:multiLevelType w:val="multilevel"/>
    <w:tmpl w:val="162A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900DB"/>
    <w:multiLevelType w:val="multilevel"/>
    <w:tmpl w:val="19BA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12C53"/>
    <w:multiLevelType w:val="multilevel"/>
    <w:tmpl w:val="57B0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564938"/>
    <w:multiLevelType w:val="multilevel"/>
    <w:tmpl w:val="3CF6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87850"/>
    <w:multiLevelType w:val="multilevel"/>
    <w:tmpl w:val="CDDC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2E5"/>
    <w:rsid w:val="001B22E5"/>
    <w:rsid w:val="005C7B39"/>
    <w:rsid w:val="00D577B1"/>
    <w:rsid w:val="00E4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b12">
    <w:name w:val="tbb12"/>
    <w:basedOn w:val="a"/>
    <w:rsid w:val="001B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">
    <w:name w:val="tm"/>
    <w:basedOn w:val="a"/>
    <w:rsid w:val="001B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b121">
    <w:name w:val="tbb121"/>
    <w:basedOn w:val="a0"/>
    <w:rsid w:val="001B22E5"/>
  </w:style>
  <w:style w:type="paragraph" w:styleId="a3">
    <w:name w:val="Normal (Web)"/>
    <w:basedOn w:val="a"/>
    <w:uiPriority w:val="99"/>
    <w:semiHidden/>
    <w:unhideWhenUsed/>
    <w:rsid w:val="001B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ln12">
    <w:name w:val="tbln12"/>
    <w:basedOn w:val="a0"/>
    <w:rsid w:val="001B22E5"/>
  </w:style>
  <w:style w:type="character" w:customStyle="1" w:styleId="trd12">
    <w:name w:val="trd12"/>
    <w:basedOn w:val="a0"/>
    <w:rsid w:val="001B2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3</cp:revision>
  <dcterms:created xsi:type="dcterms:W3CDTF">2009-05-01T16:19:00Z</dcterms:created>
  <dcterms:modified xsi:type="dcterms:W3CDTF">2009-05-06T15:33:00Z</dcterms:modified>
</cp:coreProperties>
</file>