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F2" w:rsidRPr="002F73D8" w:rsidRDefault="00397CF2" w:rsidP="00397CF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F73D8">
        <w:rPr>
          <w:rFonts w:eastAsia="Times New Roman" w:cs="Times New Roman"/>
          <w:sz w:val="18"/>
          <w:szCs w:val="18"/>
          <w:lang w:eastAsia="ru-RU"/>
        </w:rPr>
        <w:t>ФИГУРЫ РЕЧИ</w:t>
      </w:r>
    </w:p>
    <w:p w:rsidR="00397CF2" w:rsidRPr="002F73D8" w:rsidRDefault="00397CF2" w:rsidP="00397CF2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2F73D8">
        <w:rPr>
          <w:rFonts w:eastAsia="Times New Roman" w:cs="Times New Roman"/>
          <w:sz w:val="18"/>
          <w:szCs w:val="18"/>
          <w:lang w:eastAsia="ru-RU"/>
        </w:rPr>
        <w:t xml:space="preserve">      Фигуры речи - форма, назначение которой - усилить впечатление от чего-либо, подчеркнуть, сделать более наглядным, выделить. </w:t>
      </w:r>
    </w:p>
    <w:p w:rsidR="00397CF2" w:rsidRPr="002F73D8" w:rsidRDefault="00397CF2" w:rsidP="00397CF2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2F73D8">
        <w:rPr>
          <w:rFonts w:eastAsia="Times New Roman" w:cs="Times New Roman"/>
          <w:sz w:val="18"/>
          <w:szCs w:val="18"/>
          <w:lang w:eastAsia="ru-RU"/>
        </w:rPr>
        <w:t>Анафора - расставляет акценты.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Эпифора - расставляет акценты.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Антитеза - противопоставление.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Оксюморон - в основе неповторимые, неожиданные смысловые ассоциации; показывает многосложность явления, его многомерность, приковывает внимание читателя, усиливает выразительность образа.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Градация - конкретизирует понятие в сторону увеличения или уменьшения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Эллипсис - показывает эмоциональное состояние говорящего (волнение), ускоряет темп.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Умолчание - заставляет задуматься над тем, о чем недоговаривает автор.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Риторическое обращение - подчеркивает эмоциональность авторской речи, направлено к предмету художественного изображения.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Риторическое восклицани</w:t>
      </w:r>
      <w:proofErr w:type="gramStart"/>
      <w:r w:rsidRPr="002F73D8">
        <w:rPr>
          <w:rFonts w:eastAsia="Times New Roman" w:cs="Times New Roman"/>
          <w:sz w:val="18"/>
          <w:szCs w:val="18"/>
          <w:lang w:eastAsia="ru-RU"/>
        </w:rPr>
        <w:t>е-</w:t>
      </w:r>
      <w:proofErr w:type="gramEnd"/>
      <w:r w:rsidRPr="002F73D8">
        <w:rPr>
          <w:rFonts w:eastAsia="Times New Roman" w:cs="Times New Roman"/>
          <w:sz w:val="18"/>
          <w:szCs w:val="18"/>
          <w:lang w:eastAsia="ru-RU"/>
        </w:rPr>
        <w:t xml:space="preserve"> подчеркивает эмоциональность авторской речи, усиливает выражение чувств.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Риторический вопрос - подчеркивает эмоциональность авторской речи (вопрос не требует ответа)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Многосоюзие - придает речи торжественность, замедляет темп.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Бессоюзие - делает речь более динамичной, взволнованной.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 xml:space="preserve">Лексический повтор - выделяет наиболее значимое, ключевое слово текста. </w:t>
      </w:r>
    </w:p>
    <w:p w:rsidR="00397CF2" w:rsidRPr="002F73D8" w:rsidRDefault="00397CF2" w:rsidP="00397CF2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2F73D8">
        <w:rPr>
          <w:rFonts w:eastAsia="Times New Roman" w:cs="Times New Roman"/>
          <w:sz w:val="18"/>
          <w:szCs w:val="18"/>
          <w:lang w:eastAsia="ru-RU"/>
        </w:rPr>
        <w:t xml:space="preserve">      Анафора - единоначатие - это повторение отдельных слов или оборотов в нале отрывков, из которых состоит высказывание: </w:t>
      </w:r>
    </w:p>
    <w:tbl>
      <w:tblPr>
        <w:tblW w:w="6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000"/>
      </w:tblGrid>
      <w:tr w:rsidR="00397CF2" w:rsidRPr="002F73D8" w:rsidTr="00397CF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7CF2" w:rsidRPr="002F73D8" w:rsidRDefault="00397CF2" w:rsidP="00397CF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t>Клянусь я первым днем творенья,</w:t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Клянусь его последним днем,</w:t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Клянусь позором преступления</w:t>
            </w:r>
            <w:proofErr w:type="gramStart"/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вечной правды торжеством… </w:t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(М.Лермонтов)</w:t>
            </w:r>
          </w:p>
        </w:tc>
      </w:tr>
    </w:tbl>
    <w:p w:rsidR="00397CF2" w:rsidRPr="002F73D8" w:rsidRDefault="00397CF2" w:rsidP="00397CF2">
      <w:pPr>
        <w:spacing w:after="240" w:line="240" w:lineRule="auto"/>
        <w:rPr>
          <w:rFonts w:eastAsia="Times New Roman" w:cs="Times New Roman"/>
          <w:sz w:val="18"/>
          <w:szCs w:val="18"/>
          <w:lang w:eastAsia="ru-RU"/>
        </w:rPr>
      </w:pPr>
    </w:p>
    <w:p w:rsidR="00397CF2" w:rsidRPr="002F73D8" w:rsidRDefault="00397CF2" w:rsidP="00397CF2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2F73D8">
        <w:rPr>
          <w:rFonts w:eastAsia="Times New Roman" w:cs="Times New Roman"/>
          <w:sz w:val="18"/>
          <w:szCs w:val="18"/>
          <w:lang w:eastAsia="ru-RU"/>
        </w:rPr>
        <w:t>       Эпифора - повторение слов или выражений в конце смежных отрывков:</w:t>
      </w:r>
    </w:p>
    <w:tbl>
      <w:tblPr>
        <w:tblW w:w="6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000"/>
      </w:tblGrid>
      <w:tr w:rsidR="00397CF2" w:rsidRPr="002F73D8" w:rsidTr="00397CF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7CF2" w:rsidRPr="002F73D8" w:rsidRDefault="00397CF2" w:rsidP="00397CF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t>…Когда подымет океан</w:t>
            </w:r>
            <w:proofErr w:type="gramStart"/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округ мня валы ревучи, </w:t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Когда грозою грянут тучи,</w:t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Храни меня, мой талисман. </w:t>
            </w:r>
          </w:p>
          <w:p w:rsidR="00397CF2" w:rsidRPr="002F73D8" w:rsidRDefault="00397CF2" w:rsidP="00397CF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t>В уединенье чуждых стран,</w:t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На лоне скучного покоя,</w:t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В тревоге пламенного боя</w:t>
            </w:r>
            <w:proofErr w:type="gramStart"/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Х</w:t>
            </w:r>
            <w:proofErr w:type="gramEnd"/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рани меня, мой талисман… </w:t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(А.Пушкин)</w:t>
            </w:r>
          </w:p>
        </w:tc>
      </w:tr>
    </w:tbl>
    <w:p w:rsidR="00397CF2" w:rsidRPr="002F73D8" w:rsidRDefault="00397CF2" w:rsidP="00397CF2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2F73D8">
        <w:rPr>
          <w:rFonts w:eastAsia="Times New Roman" w:cs="Times New Roman"/>
          <w:sz w:val="18"/>
          <w:szCs w:val="18"/>
          <w:lang w:eastAsia="ru-RU"/>
        </w:rPr>
        <w:br/>
        <w:t>      Умолчани</w:t>
      </w:r>
      <w:proofErr w:type="gramStart"/>
      <w:r w:rsidRPr="002F73D8">
        <w:rPr>
          <w:rFonts w:eastAsia="Times New Roman" w:cs="Times New Roman"/>
          <w:sz w:val="18"/>
          <w:szCs w:val="18"/>
          <w:lang w:eastAsia="ru-RU"/>
        </w:rPr>
        <w:t>е-</w:t>
      </w:r>
      <w:proofErr w:type="gramEnd"/>
      <w:r w:rsidRPr="002F73D8">
        <w:rPr>
          <w:rFonts w:eastAsia="Times New Roman" w:cs="Times New Roman"/>
          <w:sz w:val="18"/>
          <w:szCs w:val="18"/>
          <w:lang w:eastAsia="ru-RU"/>
        </w:rPr>
        <w:t xml:space="preserve"> это оборот речи, заключающийся в том, что автор сознательно не до конца высказывает свою мысль: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Нет, я хотел…быть может, вы… я думал, Что уж барону время умереть (А.П.)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Что подумали, что почувствовали об</w:t>
      </w:r>
      <w:proofErr w:type="gramStart"/>
      <w:r w:rsidRPr="002F73D8">
        <w:rPr>
          <w:rFonts w:eastAsia="Times New Roman" w:cs="Times New Roman"/>
          <w:sz w:val="18"/>
          <w:szCs w:val="18"/>
          <w:lang w:eastAsia="ru-RU"/>
        </w:rPr>
        <w:t>а(</w:t>
      </w:r>
      <w:proofErr w:type="gramEnd"/>
      <w:r w:rsidRPr="002F73D8">
        <w:rPr>
          <w:rFonts w:eastAsia="Times New Roman" w:cs="Times New Roman"/>
          <w:sz w:val="18"/>
          <w:szCs w:val="18"/>
          <w:lang w:eastAsia="ru-RU"/>
        </w:rPr>
        <w:t xml:space="preserve"> Кто узнает? Кто скажет? Есть такие мгновения в жизни, такие чувства</w:t>
      </w:r>
      <w:proofErr w:type="gramStart"/>
      <w:r w:rsidRPr="002F73D8">
        <w:rPr>
          <w:rFonts w:eastAsia="Times New Roman" w:cs="Times New Roman"/>
          <w:sz w:val="18"/>
          <w:szCs w:val="18"/>
          <w:lang w:eastAsia="ru-RU"/>
        </w:rPr>
        <w:t>… Н</w:t>
      </w:r>
      <w:proofErr w:type="gramEnd"/>
      <w:r w:rsidRPr="002F73D8">
        <w:rPr>
          <w:rFonts w:eastAsia="Times New Roman" w:cs="Times New Roman"/>
          <w:sz w:val="18"/>
          <w:szCs w:val="18"/>
          <w:lang w:eastAsia="ru-RU"/>
        </w:rPr>
        <w:t xml:space="preserve">а них можно только указать - и пройти мимо (Т.). 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Девочка в поле нашла пулемет. Больше в деревне никто не живет.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       Многосоюзие - это стилистическая фигура, состоящая в намеренном использовании повторяющихся союзов для логического и интонационного подчеркивания соединяемых союзами членов предложения, для усиления выразительности речи: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 xml:space="preserve">Тонкий дождь сеялся и на леса, и на поля, и на широкий Днепр (Г.). 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Перед глазами ходил океан, и колыхался, и гремел, и сверкал, и угасал, и светился, и уходил куда-то в бесконечность. (</w:t>
      </w:r>
      <w:proofErr w:type="spellStart"/>
      <w:r w:rsidRPr="002F73D8">
        <w:rPr>
          <w:rFonts w:eastAsia="Times New Roman" w:cs="Times New Roman"/>
          <w:sz w:val="18"/>
          <w:szCs w:val="18"/>
          <w:lang w:eastAsia="ru-RU"/>
        </w:rPr>
        <w:t>Корол</w:t>
      </w:r>
      <w:proofErr w:type="spellEnd"/>
      <w:r w:rsidRPr="002F73D8">
        <w:rPr>
          <w:rFonts w:eastAsia="Times New Roman" w:cs="Times New Roman"/>
          <w:sz w:val="18"/>
          <w:szCs w:val="18"/>
          <w:lang w:eastAsia="ru-RU"/>
        </w:rPr>
        <w:t>.).</w:t>
      </w:r>
    </w:p>
    <w:tbl>
      <w:tblPr>
        <w:tblW w:w="6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000"/>
      </w:tblGrid>
      <w:tr w:rsidR="00397CF2" w:rsidRPr="002F73D8" w:rsidTr="00397CF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97CF2" w:rsidRPr="002F73D8" w:rsidRDefault="00397CF2" w:rsidP="00397CF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t>И теперь мне снится</w:t>
            </w:r>
            <w:proofErr w:type="gramStart"/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t>од яблонями белая больница,</w:t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И белая под горлом простыня,</w:t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И белый доктор смотрит на меня, </w:t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И белая в ногах стоит сестрица</w:t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И крыльями поводит. </w:t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2F73D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(А.Тарковский)</w:t>
            </w:r>
          </w:p>
        </w:tc>
      </w:tr>
    </w:tbl>
    <w:p w:rsidR="00397CF2" w:rsidRPr="002F73D8" w:rsidRDefault="00397CF2" w:rsidP="00397CF2">
      <w:pPr>
        <w:spacing w:before="100" w:beforeAutospacing="1" w:after="24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2F73D8">
        <w:rPr>
          <w:rFonts w:eastAsia="Times New Roman" w:cs="Times New Roman"/>
          <w:sz w:val="18"/>
          <w:szCs w:val="18"/>
          <w:lang w:eastAsia="ru-RU"/>
        </w:rPr>
        <w:lastRenderedPageBreak/>
        <w:br/>
        <w:t>      Бессоюзие - это стилистическая фигура, состоящая в намеренном пропуске союзов между членами предложения или предложениями. Придает высказыванию стремительность, насыщенность впечатлениями в пределах общей картины: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proofErr w:type="gramStart"/>
      <w:r w:rsidRPr="002F73D8">
        <w:rPr>
          <w:rFonts w:eastAsia="Times New Roman" w:cs="Times New Roman"/>
          <w:sz w:val="18"/>
          <w:szCs w:val="18"/>
          <w:lang w:eastAsia="ru-RU"/>
        </w:rPr>
        <w:t>Швед, русский - колет, рубит, режет, бой барабанный, клики, скрежет, гром пушек, ржанье, топот, стон…(П.).</w:t>
      </w:r>
      <w:proofErr w:type="gramEnd"/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       Параллелизм - это одинаковое синтаксическое построение соседних предложений или отрезков речи: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 xml:space="preserve">Молодым везде у нас дорога, старикам везде у нас почет (Л.-К.). 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Туча по небу идет, бочка по морю плывет.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 xml:space="preserve">       Парцелляция - фигура речи, связанная с разделением высказывания: 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Филодендрон стоял, не колебля ни единого своего листа. Могучий, сильный, огромный (</w:t>
      </w:r>
      <w:proofErr w:type="spellStart"/>
      <w:r w:rsidRPr="002F73D8">
        <w:rPr>
          <w:rFonts w:eastAsia="Times New Roman" w:cs="Times New Roman"/>
          <w:sz w:val="18"/>
          <w:szCs w:val="18"/>
          <w:lang w:eastAsia="ru-RU"/>
        </w:rPr>
        <w:t>Серебр</w:t>
      </w:r>
      <w:proofErr w:type="spellEnd"/>
      <w:r w:rsidRPr="002F73D8">
        <w:rPr>
          <w:rFonts w:eastAsia="Times New Roman" w:cs="Times New Roman"/>
          <w:sz w:val="18"/>
          <w:szCs w:val="18"/>
          <w:lang w:eastAsia="ru-RU"/>
        </w:rPr>
        <w:t xml:space="preserve">.) 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Это была "Волга". Пепельная. С московским номером (</w:t>
      </w:r>
      <w:proofErr w:type="spellStart"/>
      <w:r w:rsidRPr="002F73D8">
        <w:rPr>
          <w:rFonts w:eastAsia="Times New Roman" w:cs="Times New Roman"/>
          <w:sz w:val="18"/>
          <w:szCs w:val="18"/>
          <w:lang w:eastAsia="ru-RU"/>
        </w:rPr>
        <w:t>В</w:t>
      </w:r>
      <w:proofErr w:type="gramStart"/>
      <w:r w:rsidRPr="002F73D8">
        <w:rPr>
          <w:rFonts w:eastAsia="Times New Roman" w:cs="Times New Roman"/>
          <w:sz w:val="18"/>
          <w:szCs w:val="18"/>
          <w:lang w:eastAsia="ru-RU"/>
        </w:rPr>
        <w:t>,К</w:t>
      </w:r>
      <w:proofErr w:type="gramEnd"/>
      <w:r w:rsidRPr="002F73D8">
        <w:rPr>
          <w:rFonts w:eastAsia="Times New Roman" w:cs="Times New Roman"/>
          <w:sz w:val="18"/>
          <w:szCs w:val="18"/>
          <w:lang w:eastAsia="ru-RU"/>
        </w:rPr>
        <w:t>озлов</w:t>
      </w:r>
      <w:proofErr w:type="spellEnd"/>
      <w:r w:rsidRPr="002F73D8">
        <w:rPr>
          <w:rFonts w:eastAsia="Times New Roman" w:cs="Times New Roman"/>
          <w:sz w:val="18"/>
          <w:szCs w:val="18"/>
          <w:lang w:eastAsia="ru-RU"/>
        </w:rPr>
        <w:t xml:space="preserve">) 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У нас было 5 учебных классов, 10 спален, 150 коек. И 150 характеров. (</w:t>
      </w:r>
      <w:proofErr w:type="spellStart"/>
      <w:r w:rsidRPr="002F73D8">
        <w:rPr>
          <w:rFonts w:eastAsia="Times New Roman" w:cs="Times New Roman"/>
          <w:sz w:val="18"/>
          <w:szCs w:val="18"/>
          <w:lang w:eastAsia="ru-RU"/>
        </w:rPr>
        <w:t>С.Баруздин</w:t>
      </w:r>
      <w:proofErr w:type="spellEnd"/>
      <w:r w:rsidRPr="002F73D8">
        <w:rPr>
          <w:rFonts w:eastAsia="Times New Roman" w:cs="Times New Roman"/>
          <w:sz w:val="18"/>
          <w:szCs w:val="18"/>
          <w:lang w:eastAsia="ru-RU"/>
        </w:rPr>
        <w:t xml:space="preserve">). 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А ты думаешь, мне не хочется, чтобы меня любили, стари</w:t>
      </w:r>
      <w:proofErr w:type="gramStart"/>
      <w:r w:rsidRPr="002F73D8">
        <w:rPr>
          <w:rFonts w:eastAsia="Times New Roman" w:cs="Times New Roman"/>
          <w:sz w:val="18"/>
          <w:szCs w:val="18"/>
          <w:lang w:eastAsia="ru-RU"/>
        </w:rPr>
        <w:t>к(</w:t>
      </w:r>
      <w:proofErr w:type="gramEnd"/>
      <w:r w:rsidRPr="002F73D8">
        <w:rPr>
          <w:rFonts w:eastAsia="Times New Roman" w:cs="Times New Roman"/>
          <w:sz w:val="18"/>
          <w:szCs w:val="18"/>
          <w:lang w:eastAsia="ru-RU"/>
        </w:rPr>
        <w:t xml:space="preserve"> (В минуту откровенности он любил называть подчиненных на "ты") Очень хочется, потому что, если подумать,- я совсем неплохой человек. Я простодушен, нетребователен, терпелив; меня легко обмануть. На днях, например, божья коровка притворилась мертвой, чтобы я ее не убил. И я поверил! Поверил, как ребенок. И только потом догадался и убил. (Каверин)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 xml:space="preserve">      Присоединительная конструкция - отражает ход мыслей и связана с различного рода дополнениями: 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Ты загубила жизнь… свою (</w:t>
      </w:r>
      <w:proofErr w:type="spellStart"/>
      <w:r w:rsidRPr="002F73D8">
        <w:rPr>
          <w:rFonts w:eastAsia="Times New Roman" w:cs="Times New Roman"/>
          <w:sz w:val="18"/>
          <w:szCs w:val="18"/>
          <w:lang w:eastAsia="ru-RU"/>
        </w:rPr>
        <w:t>Дост</w:t>
      </w:r>
      <w:proofErr w:type="spellEnd"/>
      <w:r w:rsidRPr="002F73D8">
        <w:rPr>
          <w:rFonts w:eastAsia="Times New Roman" w:cs="Times New Roman"/>
          <w:sz w:val="18"/>
          <w:szCs w:val="18"/>
          <w:lang w:eastAsia="ru-RU"/>
        </w:rPr>
        <w:t>.)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</w:p>
    <w:p w:rsidR="00397CF2" w:rsidRPr="002F73D8" w:rsidRDefault="00397CF2" w:rsidP="00397CF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F73D8">
        <w:rPr>
          <w:rFonts w:eastAsia="Times New Roman" w:cs="Times New Roman"/>
          <w:sz w:val="18"/>
          <w:szCs w:val="18"/>
          <w:lang w:eastAsia="ru-RU"/>
        </w:rPr>
        <w:t xml:space="preserve">Тропы </w:t>
      </w:r>
    </w:p>
    <w:p w:rsidR="00397CF2" w:rsidRPr="002F73D8" w:rsidRDefault="00397CF2" w:rsidP="00397CF2">
      <w:pPr>
        <w:spacing w:before="100" w:beforeAutospacing="1" w:after="24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2F73D8">
        <w:rPr>
          <w:rFonts w:eastAsia="Times New Roman" w:cs="Times New Roman"/>
          <w:sz w:val="18"/>
          <w:szCs w:val="18"/>
          <w:lang w:eastAsia="ru-RU"/>
        </w:rPr>
        <w:t>Тропы - способ показать явление с новой, неожиданной стороны. В основе всех тропов лежит сравнение (зрительные, слуховые образы, образы, основанные на тактильных ощущениях и т. д.)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Эпитет - чаще всего выражен прилагательным в переносном значении, несет смысловую и эмоционально-выразительную нагрузку.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Сравнение - может быть развернутым, отрицательным.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Метафора - может быть развернутой.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Метонимия.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Синекдоха.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Гипербола.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Литота.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Ирония.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Аллегория.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Олицетворение.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Перифраза.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Символ - всегда многозначен.</w:t>
      </w:r>
    </w:p>
    <w:p w:rsidR="00397CF2" w:rsidRPr="002F73D8" w:rsidRDefault="00397CF2" w:rsidP="00397CF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F73D8">
        <w:rPr>
          <w:rFonts w:eastAsia="Times New Roman" w:cs="Times New Roman"/>
          <w:sz w:val="18"/>
          <w:szCs w:val="18"/>
          <w:lang w:eastAsia="ru-RU"/>
        </w:rPr>
        <w:t>Синтаксические средства выразительности</w:t>
      </w:r>
    </w:p>
    <w:p w:rsidR="00397CF2" w:rsidRPr="002F73D8" w:rsidRDefault="00397CF2" w:rsidP="00397CF2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2F73D8">
        <w:rPr>
          <w:rFonts w:eastAsia="Times New Roman" w:cs="Times New Roman"/>
          <w:sz w:val="18"/>
          <w:szCs w:val="18"/>
          <w:lang w:eastAsia="ru-RU"/>
        </w:rPr>
        <w:t xml:space="preserve">Инверсия - выделяет те слова, которые </w:t>
      </w:r>
      <w:proofErr w:type="spellStart"/>
      <w:r w:rsidRPr="002F73D8">
        <w:rPr>
          <w:rFonts w:eastAsia="Times New Roman" w:cs="Times New Roman"/>
          <w:sz w:val="18"/>
          <w:szCs w:val="18"/>
          <w:lang w:eastAsia="ru-RU"/>
        </w:rPr>
        <w:t>инверсированы</w:t>
      </w:r>
      <w:proofErr w:type="spellEnd"/>
      <w:r w:rsidRPr="002F73D8">
        <w:rPr>
          <w:rFonts w:eastAsia="Times New Roman" w:cs="Times New Roman"/>
          <w:sz w:val="18"/>
          <w:szCs w:val="18"/>
          <w:lang w:eastAsia="ru-RU"/>
        </w:rPr>
        <w:t>, влияет на интонационную характеристику, эмоциональный строй речи, придает экспрессивность, эмоциональность.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Ряды однородных членов предложения - конкретизируют понятие, или показывают его многоплановость, или рисуют многие явления, соединяя в единую картину.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Вводные и вставные конструкции - вносят дополнительные оттенки, выделяют дополнительные сведения.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Параллелизм - сопоставляет или противопоставляет явления.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Период - противопоставляет явления (множество явлений противопоставлено одному, двум).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Если когда-нибудь… сердце ваше знало чувство любви, если вы помните ее восторги, если вы хоть раз улыбнулись при плаче новорожденного сына, если что-нибудь человеческое билось когда-нибудь в груди вашей, то умоляю… - всем,- что ни есть святого в жизни, - не откажите мне в моей просьбе. А.Пушкин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Парцелляция - сообщает речи интонацию размышления, делает акцент на отделенном слове</w:t>
      </w:r>
      <w:proofErr w:type="gramStart"/>
      <w:r w:rsidRPr="002F73D8">
        <w:rPr>
          <w:rFonts w:eastAsia="Times New Roman" w:cs="Times New Roman"/>
          <w:sz w:val="18"/>
          <w:szCs w:val="18"/>
          <w:lang w:eastAsia="ru-RU"/>
        </w:rPr>
        <w:t xml:space="preserve"> (-</w:t>
      </w:r>
      <w:proofErr w:type="gramEnd"/>
      <w:r w:rsidRPr="002F73D8">
        <w:rPr>
          <w:rFonts w:eastAsia="Times New Roman" w:cs="Times New Roman"/>
          <w:sz w:val="18"/>
          <w:szCs w:val="18"/>
          <w:lang w:eastAsia="ru-RU"/>
        </w:rPr>
        <w:t>ах), подчеркивает его.</w:t>
      </w:r>
      <w:r w:rsidRPr="002F73D8">
        <w:rPr>
          <w:rFonts w:eastAsia="Times New Roman" w:cs="Times New Roman"/>
          <w:sz w:val="18"/>
          <w:szCs w:val="18"/>
          <w:lang w:eastAsia="ru-RU"/>
        </w:rPr>
        <w:br/>
        <w:t>Вопросно-ответная форма - способ показать ход размышлений, приглашение подумать о явлении вместе с автором.</w:t>
      </w:r>
    </w:p>
    <w:p w:rsidR="00E46CF3" w:rsidRPr="002F73D8" w:rsidRDefault="00E46CF3">
      <w:pPr>
        <w:rPr>
          <w:sz w:val="18"/>
          <w:szCs w:val="18"/>
        </w:rPr>
      </w:pPr>
    </w:p>
    <w:sectPr w:rsidR="00E46CF3" w:rsidRPr="002F73D8" w:rsidSect="002F73D8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CF2"/>
    <w:rsid w:val="000E2975"/>
    <w:rsid w:val="002F73D8"/>
    <w:rsid w:val="00397CF2"/>
    <w:rsid w:val="00E4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b12">
    <w:name w:val="tbb12"/>
    <w:basedOn w:val="a"/>
    <w:rsid w:val="0039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">
    <w:name w:val="tm"/>
    <w:basedOn w:val="a"/>
    <w:rsid w:val="0039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bb121">
    <w:name w:val="tbb121"/>
    <w:basedOn w:val="a0"/>
    <w:rsid w:val="00397CF2"/>
  </w:style>
  <w:style w:type="paragraph" w:styleId="a3">
    <w:name w:val="Normal (Web)"/>
    <w:basedOn w:val="a"/>
    <w:uiPriority w:val="99"/>
    <w:unhideWhenUsed/>
    <w:rsid w:val="0039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b12">
    <w:name w:val="trb12"/>
    <w:basedOn w:val="a0"/>
    <w:rsid w:val="00397CF2"/>
  </w:style>
  <w:style w:type="character" w:customStyle="1" w:styleId="tbln12">
    <w:name w:val="tbln12"/>
    <w:basedOn w:val="a0"/>
    <w:rsid w:val="00397CF2"/>
  </w:style>
  <w:style w:type="paragraph" w:customStyle="1" w:styleId="tbln121">
    <w:name w:val="tbln121"/>
    <w:basedOn w:val="a"/>
    <w:rsid w:val="0039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3</cp:revision>
  <dcterms:created xsi:type="dcterms:W3CDTF">2009-05-01T16:23:00Z</dcterms:created>
  <dcterms:modified xsi:type="dcterms:W3CDTF">2009-05-06T15:36:00Z</dcterms:modified>
</cp:coreProperties>
</file>