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Look w:val="04A0"/>
      </w:tblPr>
      <w:tblGrid>
        <w:gridCol w:w="3261"/>
        <w:gridCol w:w="3260"/>
        <w:gridCol w:w="3260"/>
      </w:tblGrid>
      <w:tr w:rsidR="00F73229" w:rsidTr="00F73229">
        <w:trPr>
          <w:trHeight w:val="1701"/>
        </w:trPr>
        <w:tc>
          <w:tcPr>
            <w:tcW w:w="3261" w:type="dxa"/>
          </w:tcPr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Д.Дидро</w:t>
            </w:r>
            <w:r>
              <w:rPr>
                <w:rFonts w:ascii="Arial" w:hAnsi="Arial" w:cs="Arial"/>
                <w:sz w:val="8"/>
                <w:szCs w:val="8"/>
              </w:rPr>
              <w:t>: «самый счастливый человек тот, кто дарит счастье наибольшему числу людей»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Ф.И.Тютчев</w:t>
            </w:r>
            <w:r>
              <w:rPr>
                <w:rFonts w:ascii="Arial" w:hAnsi="Arial" w:cs="Arial"/>
                <w:sz w:val="8"/>
                <w:szCs w:val="8"/>
              </w:rPr>
              <w:t>: 1«умом Россию не понять,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Аршином не измерить: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У ней особенная стать-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В Россию можно только верить»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2 «Нам не дано предугадать,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Как слово наше отзовется,-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 нам сочувствие дается,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Как нам дается благодать»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С.А.Есенин</w:t>
            </w:r>
            <w:r>
              <w:rPr>
                <w:rFonts w:ascii="Arial" w:hAnsi="Arial" w:cs="Arial"/>
                <w:sz w:val="8"/>
                <w:szCs w:val="8"/>
              </w:rPr>
              <w:t>: «если крикнет рать святая: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«Кинь ты Русь, живи в раю!»,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Я скажу; «Не надо рая,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Дайте родину мою»»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А.А.Ахматова</w:t>
            </w:r>
            <w:r>
              <w:rPr>
                <w:rFonts w:ascii="Arial" w:hAnsi="Arial" w:cs="Arial"/>
                <w:sz w:val="8"/>
                <w:szCs w:val="8"/>
              </w:rPr>
              <w:t>: «Ржавеет золото и истлевает сталь,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Крошится мрамор. К смерти все готово.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Всего прочнее на земле- печаль,</w:t>
            </w:r>
          </w:p>
          <w:p w:rsidR="00F73229" w:rsidRPr="008E079C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 долговечней- царственное слово.»</w:t>
            </w:r>
          </w:p>
        </w:tc>
        <w:tc>
          <w:tcPr>
            <w:tcW w:w="3260" w:type="dxa"/>
          </w:tcPr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Д.Дидро</w:t>
            </w:r>
            <w:r>
              <w:rPr>
                <w:rFonts w:ascii="Arial" w:hAnsi="Arial" w:cs="Arial"/>
                <w:sz w:val="8"/>
                <w:szCs w:val="8"/>
              </w:rPr>
              <w:t>: «самый счастливый человек тот, кто дарит счастье наибольшему числу людей»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Ф.И.Тютчев</w:t>
            </w:r>
            <w:r>
              <w:rPr>
                <w:rFonts w:ascii="Arial" w:hAnsi="Arial" w:cs="Arial"/>
                <w:sz w:val="8"/>
                <w:szCs w:val="8"/>
              </w:rPr>
              <w:t>: 1«умом Россию не понять,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Аршином не измерить: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У ней особенная стать-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В Россию можно только верить»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2 «Нам не дано предугадать,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Как слово наше отзовется,-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 нам сочувствие дается,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Как нам дается благодать»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С.А.Есенин</w:t>
            </w:r>
            <w:r>
              <w:rPr>
                <w:rFonts w:ascii="Arial" w:hAnsi="Arial" w:cs="Arial"/>
                <w:sz w:val="8"/>
                <w:szCs w:val="8"/>
              </w:rPr>
              <w:t>: «если крикнет рать святая: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«Кинь ты Русь, живи в раю!»,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Я скажу; «Не надо рая,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Дайте родину мою»»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А.А.Ахматова</w:t>
            </w:r>
            <w:r>
              <w:rPr>
                <w:rFonts w:ascii="Arial" w:hAnsi="Arial" w:cs="Arial"/>
                <w:sz w:val="8"/>
                <w:szCs w:val="8"/>
              </w:rPr>
              <w:t>: «Ржавеет золото и истлевает сталь,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Крошится мрамор. К смерти все готово.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Всего прочнее на земле- печаль,</w:t>
            </w:r>
          </w:p>
          <w:p w:rsidR="00F73229" w:rsidRDefault="00F73229" w:rsidP="007502E5">
            <w:r>
              <w:rPr>
                <w:rFonts w:ascii="Arial" w:hAnsi="Arial" w:cs="Arial"/>
                <w:sz w:val="8"/>
                <w:szCs w:val="8"/>
              </w:rPr>
              <w:t>И долговечней- царственное слово.»</w:t>
            </w:r>
          </w:p>
        </w:tc>
        <w:tc>
          <w:tcPr>
            <w:tcW w:w="3260" w:type="dxa"/>
          </w:tcPr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Д.Дидро</w:t>
            </w:r>
            <w:r>
              <w:rPr>
                <w:rFonts w:ascii="Arial" w:hAnsi="Arial" w:cs="Arial"/>
                <w:sz w:val="8"/>
                <w:szCs w:val="8"/>
              </w:rPr>
              <w:t>: «самый счастливый человек тот, кто дарит счастье наибольшему числу людей»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Ф.И.Тютчев</w:t>
            </w:r>
            <w:r>
              <w:rPr>
                <w:rFonts w:ascii="Arial" w:hAnsi="Arial" w:cs="Arial"/>
                <w:sz w:val="8"/>
                <w:szCs w:val="8"/>
              </w:rPr>
              <w:t>: 1«умом Россию не понять,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Аршином не измерить: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У ней особенная стать-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В Россию можно только верить»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2 «Нам не дано предугадать,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Как слово наше отзовется,-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 нам сочувствие дается,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Как нам дается благодать»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С.А.Есенин</w:t>
            </w:r>
            <w:r>
              <w:rPr>
                <w:rFonts w:ascii="Arial" w:hAnsi="Arial" w:cs="Arial"/>
                <w:sz w:val="8"/>
                <w:szCs w:val="8"/>
              </w:rPr>
              <w:t>: «если крикнет рать святая: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«Кинь ты Русь, живи в раю!»,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Я скажу; «Не надо рая,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Дайте родину мою»»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А.А.Ахматова</w:t>
            </w:r>
            <w:r>
              <w:rPr>
                <w:rFonts w:ascii="Arial" w:hAnsi="Arial" w:cs="Arial"/>
                <w:sz w:val="8"/>
                <w:szCs w:val="8"/>
              </w:rPr>
              <w:t>: «Ржавеет золото и истлевает сталь,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Крошится мрамор. К смерти все готово.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Всего прочнее на земле- печаль,</w:t>
            </w:r>
          </w:p>
          <w:p w:rsidR="00F73229" w:rsidRDefault="00F73229" w:rsidP="00F73229">
            <w:r>
              <w:rPr>
                <w:rFonts w:ascii="Arial" w:hAnsi="Arial" w:cs="Arial"/>
                <w:sz w:val="8"/>
                <w:szCs w:val="8"/>
              </w:rPr>
              <w:t>И долговечней- царственное слово.»</w:t>
            </w:r>
          </w:p>
        </w:tc>
      </w:tr>
      <w:tr w:rsidR="00F73229" w:rsidTr="00F73229">
        <w:trPr>
          <w:trHeight w:val="1683"/>
        </w:trPr>
        <w:tc>
          <w:tcPr>
            <w:tcW w:w="3261" w:type="dxa"/>
          </w:tcPr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А.Грин:</w:t>
            </w:r>
            <w:r>
              <w:rPr>
                <w:rFonts w:ascii="Arial" w:hAnsi="Arial" w:cs="Arial"/>
                <w:sz w:val="8"/>
                <w:szCs w:val="8"/>
              </w:rPr>
              <w:t xml:space="preserve"> «слово бьет иногда насмерть»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Ф.М.Достоевский</w:t>
            </w:r>
            <w:r>
              <w:rPr>
                <w:rFonts w:ascii="Arial" w:hAnsi="Arial" w:cs="Arial"/>
                <w:sz w:val="8"/>
                <w:szCs w:val="8"/>
              </w:rPr>
              <w:t xml:space="preserve"> 1 «кто не любит природы, тот не любит человека, тот не гражданин» 2 «Тут только одни негодяи» 3 «красота спасет мир»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А.П.Чехов</w:t>
            </w:r>
            <w:r>
              <w:rPr>
                <w:rFonts w:ascii="Arial" w:hAnsi="Arial" w:cs="Arial"/>
                <w:sz w:val="8"/>
                <w:szCs w:val="8"/>
              </w:rPr>
              <w:t xml:space="preserve"> 1«какое это огромное счастье- любить и быть любимым» 2«Правда и красота всегда оставляли главное в человеческой жизни и вообще на земле» 3«я вовсе не хочу, чтобы из меня вышло что-нибудь особенное, чтобы я создал великое, а мне просто хочется жить, мечтать надеяться, всюду поспевать…Жизнь…коротка… и надо прожить ее лучше» 4«В человеке должно быть все прекрасно: и лицо, и одежда, и душа, и мысли.»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А.С.Пушкин</w:t>
            </w:r>
            <w:r>
              <w:rPr>
                <w:rFonts w:ascii="Arial" w:hAnsi="Arial" w:cs="Arial"/>
                <w:sz w:val="8"/>
                <w:szCs w:val="8"/>
              </w:rPr>
              <w:t xml:space="preserve"> 1«Быть можно дельным человеком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 думать о красе ногтей»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2«В одну телегу впрячь не можно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Коня и трепетную лань»</w:t>
            </w:r>
          </w:p>
          <w:p w:rsidR="00F73229" w:rsidRPr="00D35A28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3«Совесть- когтистый зверь, скребущий сердце» 4«Я жить хочу, чтоб мыслить и страдать» </w:t>
            </w: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И.С.Тургенев</w:t>
            </w:r>
            <w:r>
              <w:rPr>
                <w:rFonts w:ascii="Arial" w:hAnsi="Arial" w:cs="Arial"/>
                <w:sz w:val="8"/>
                <w:szCs w:val="8"/>
              </w:rPr>
              <w:t>: «Во дни сомнений, во дни тягостных раздумий о судьбах моей родины- ты один мне поддержка и опора, о великий, могучий, правдивый и свободный русский язык!...нельзя верить, чтобы такой язык не был дан великому народу»</w:t>
            </w:r>
          </w:p>
        </w:tc>
        <w:tc>
          <w:tcPr>
            <w:tcW w:w="3260" w:type="dxa"/>
          </w:tcPr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А.Грин:</w:t>
            </w:r>
            <w:r>
              <w:rPr>
                <w:rFonts w:ascii="Arial" w:hAnsi="Arial" w:cs="Arial"/>
                <w:sz w:val="8"/>
                <w:szCs w:val="8"/>
              </w:rPr>
              <w:t xml:space="preserve"> «слово бьет иногда насмерть»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Ф.М.Достоевский</w:t>
            </w:r>
            <w:r>
              <w:rPr>
                <w:rFonts w:ascii="Arial" w:hAnsi="Arial" w:cs="Arial"/>
                <w:sz w:val="8"/>
                <w:szCs w:val="8"/>
              </w:rPr>
              <w:t xml:space="preserve"> 1 «кто не любит природы, тот не любит человека, тот не гражданин» 2 «Тут только одни негодяи» 3 «красота спасет мир»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А.П.Чехов</w:t>
            </w:r>
            <w:r>
              <w:rPr>
                <w:rFonts w:ascii="Arial" w:hAnsi="Arial" w:cs="Arial"/>
                <w:sz w:val="8"/>
                <w:szCs w:val="8"/>
              </w:rPr>
              <w:t xml:space="preserve"> 1«какое это огромное счастье- любить и быть любимым» 2«Правда и красота всегда оставляли главное в человеческой жизни и вообще на земле» 3«я вовсе не хочу, чтобы из меня вышло что-нибудь особенное, чтобы я создал великое, а мне просто хочется жить, мечтать надеяться, всюду поспевать…Жизнь…коротка… и надо прожить ее лучше» 4«В человеке должно быть все прекрасно: и лицо, и одежда, и душа, и мысли.»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А.С.Пушкин</w:t>
            </w:r>
            <w:r>
              <w:rPr>
                <w:rFonts w:ascii="Arial" w:hAnsi="Arial" w:cs="Arial"/>
                <w:sz w:val="8"/>
                <w:szCs w:val="8"/>
              </w:rPr>
              <w:t xml:space="preserve"> 1«Быть можно дельным человеком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 думать о красе ногтей»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2«В одну телегу впрячь не можно</w:t>
            </w:r>
          </w:p>
          <w:p w:rsidR="00F73229" w:rsidRDefault="00F73229" w:rsidP="007502E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Коня и трепетную лань»</w:t>
            </w:r>
          </w:p>
          <w:p w:rsidR="00F73229" w:rsidRDefault="00F73229" w:rsidP="007502E5">
            <w:r>
              <w:rPr>
                <w:rFonts w:ascii="Arial" w:hAnsi="Arial" w:cs="Arial"/>
                <w:sz w:val="8"/>
                <w:szCs w:val="8"/>
              </w:rPr>
              <w:t xml:space="preserve">3«Совесть- когтистый зверь, скребущий сердце» 4«Я жить хочу, чтоб мыслить и страдать» </w:t>
            </w: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И.С.Тургенев</w:t>
            </w:r>
            <w:r>
              <w:rPr>
                <w:rFonts w:ascii="Arial" w:hAnsi="Arial" w:cs="Arial"/>
                <w:sz w:val="8"/>
                <w:szCs w:val="8"/>
              </w:rPr>
              <w:t>: «Во дни сомнений, во дни тягостных раздумий о судьбах моей родины- ты один мне поддержка и опора, о великий, могучий, правдивый и свободный русский язык!...нельзя верить, чтобы такой язык не был дан великому народу»</w:t>
            </w:r>
          </w:p>
        </w:tc>
        <w:tc>
          <w:tcPr>
            <w:tcW w:w="3260" w:type="dxa"/>
          </w:tcPr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А.Грин:</w:t>
            </w:r>
            <w:r>
              <w:rPr>
                <w:rFonts w:ascii="Arial" w:hAnsi="Arial" w:cs="Arial"/>
                <w:sz w:val="8"/>
                <w:szCs w:val="8"/>
              </w:rPr>
              <w:t xml:space="preserve"> «слово бьет иногда насмерть»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Ф.М.Достоевский</w:t>
            </w:r>
            <w:r>
              <w:rPr>
                <w:rFonts w:ascii="Arial" w:hAnsi="Arial" w:cs="Arial"/>
                <w:sz w:val="8"/>
                <w:szCs w:val="8"/>
              </w:rPr>
              <w:t xml:space="preserve"> 1 «кто не любит природы, тот не любит человека, тот не гражданин» 2 «Тут только одни негодяи» 3 «красота спасет мир»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А.П.Чехов</w:t>
            </w:r>
            <w:r>
              <w:rPr>
                <w:rFonts w:ascii="Arial" w:hAnsi="Arial" w:cs="Arial"/>
                <w:sz w:val="8"/>
                <w:szCs w:val="8"/>
              </w:rPr>
              <w:t xml:space="preserve"> 1«какое это огромное счастье- любить и быть любимым» 2«Правда и красота всегда оставляли главное в человеческой жизни и вообще на земле» 3«я вовсе не хочу, чтобы из меня вышло что-нибудь особенное, чтобы я создал великое, а мне просто хочется жить, мечтать надеяться, всюду поспевать…Жизнь…коротка… и надо прожить ее лучше» 4«В человеке должно быть все прекрасно: и лицо, и одежда, и душа, и мысли.»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А.С.Пушкин</w:t>
            </w:r>
            <w:r>
              <w:rPr>
                <w:rFonts w:ascii="Arial" w:hAnsi="Arial" w:cs="Arial"/>
                <w:sz w:val="8"/>
                <w:szCs w:val="8"/>
              </w:rPr>
              <w:t xml:space="preserve"> 1«Быть можно дельным человеком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 думать о красе ногтей»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2«В одну телегу впрячь не можно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Коня и трепетную лань»</w:t>
            </w:r>
          </w:p>
          <w:p w:rsidR="00F73229" w:rsidRDefault="00F73229" w:rsidP="00F73229">
            <w:r>
              <w:rPr>
                <w:rFonts w:ascii="Arial" w:hAnsi="Arial" w:cs="Arial"/>
                <w:sz w:val="8"/>
                <w:szCs w:val="8"/>
              </w:rPr>
              <w:t xml:space="preserve">3«Совесть- когтистый зверь, скребущий сердце» 4«Я жить хочу, чтоб мыслить и страдать» </w:t>
            </w:r>
            <w:r w:rsidRPr="00183E00">
              <w:rPr>
                <w:rFonts w:ascii="Arial" w:hAnsi="Arial" w:cs="Arial"/>
                <w:b/>
                <w:sz w:val="8"/>
                <w:szCs w:val="8"/>
                <w:u w:val="single"/>
              </w:rPr>
              <w:t>И.С.Тургенев</w:t>
            </w:r>
            <w:r>
              <w:rPr>
                <w:rFonts w:ascii="Arial" w:hAnsi="Arial" w:cs="Arial"/>
                <w:sz w:val="8"/>
                <w:szCs w:val="8"/>
              </w:rPr>
              <w:t>: «Во дни сомнений, во дни тягостных раздумий о судьбах моей родины- ты один мне поддержка и опора, о великий, могучий, правдивый и свободный русский язык!...нельзя верить, чтобы такой язык не был дан великому народу»</w:t>
            </w:r>
          </w:p>
        </w:tc>
      </w:tr>
      <w:tr w:rsidR="00F73229" w:rsidRPr="0045407E" w:rsidTr="00F73229">
        <w:trPr>
          <w:trHeight w:val="1693"/>
        </w:trPr>
        <w:tc>
          <w:tcPr>
            <w:tcW w:w="3261" w:type="dxa"/>
          </w:tcPr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Лукиан</w:t>
            </w:r>
            <w:r>
              <w:rPr>
                <w:rFonts w:ascii="Arial" w:hAnsi="Arial" w:cs="Arial"/>
                <w:sz w:val="8"/>
                <w:szCs w:val="8"/>
              </w:rPr>
              <w:t>:«…И робкого делает храбрым слово «Отчизна»» 2«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Осел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 и в львиной шкуре будет реветь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по-ослиному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Овидий</w:t>
            </w:r>
            <w:r>
              <w:rPr>
                <w:rFonts w:ascii="Arial" w:hAnsi="Arial" w:cs="Arial"/>
                <w:sz w:val="8"/>
                <w:szCs w:val="8"/>
              </w:rPr>
              <w:t>: «чистая совесть ни лжи не боится, ни слухов, ни сплетен»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Сократ</w:t>
            </w:r>
            <w:r>
              <w:rPr>
                <w:rFonts w:ascii="Arial" w:hAnsi="Arial" w:cs="Arial"/>
                <w:sz w:val="8"/>
                <w:szCs w:val="8"/>
              </w:rPr>
              <w:t>: «Нужно есть, чтобы жить, а не жить, чтобы есть»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Мольер</w:t>
            </w:r>
            <w:r>
              <w:rPr>
                <w:rFonts w:ascii="Arial" w:hAnsi="Arial" w:cs="Arial"/>
                <w:sz w:val="8"/>
                <w:szCs w:val="8"/>
              </w:rPr>
              <w:t>: «А кто не знал любви, тот все равно, что не жил»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Пифагор</w:t>
            </w:r>
            <w:r>
              <w:rPr>
                <w:rFonts w:ascii="Arial" w:hAnsi="Arial" w:cs="Arial"/>
                <w:sz w:val="8"/>
                <w:szCs w:val="8"/>
              </w:rPr>
              <w:t xml:space="preserve">: «Живи с людьми так, чтобы твои друзья не стали недругами, а недруги стали друзьями» </w:t>
            </w: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М.Горький</w:t>
            </w:r>
            <w:r>
              <w:rPr>
                <w:rFonts w:ascii="Arial" w:hAnsi="Arial" w:cs="Arial"/>
                <w:sz w:val="8"/>
                <w:szCs w:val="8"/>
              </w:rPr>
              <w:t xml:space="preserve">: 1«Нет оружия более сильного, чем знания» 2«Дети- это завтрашние судьи наши, это критики наших воззрений, деяний» </w:t>
            </w: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Бэкон</w:t>
            </w:r>
            <w:r>
              <w:rPr>
                <w:rFonts w:ascii="Arial" w:hAnsi="Arial" w:cs="Arial"/>
                <w:sz w:val="8"/>
                <w:szCs w:val="8"/>
              </w:rPr>
              <w:t>:«Лучший способ сохранить память о добрых делах- повторять их»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Цицерон</w:t>
            </w:r>
            <w:r>
              <w:rPr>
                <w:rFonts w:ascii="Arial" w:hAnsi="Arial" w:cs="Arial"/>
                <w:sz w:val="8"/>
                <w:szCs w:val="8"/>
              </w:rPr>
              <w:t>: «нет на свете места приятнее домашнего очага»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noProof/>
                <w:sz w:val="8"/>
                <w:szCs w:val="8"/>
                <w:u w:val="single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460692</wp:posOffset>
                  </wp:positionH>
                  <wp:positionV relativeFrom="paragraph">
                    <wp:posOffset>33338</wp:posOffset>
                  </wp:positionV>
                  <wp:extent cx="1045845" cy="1900237"/>
                  <wp:effectExtent l="438150" t="0" r="421005" b="0"/>
                  <wp:wrapNone/>
                  <wp:docPr id="4" name="Рисунок 1" descr="C:\Documents and Settings\Sergey\Мои документы\Мои результаты сканирования\2009-05 (май)\сканирование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ergey\Мои документы\Мои результаты сканирования\2009-05 (май)\сканирование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45845" cy="1900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1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Cogito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45407E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ergo</w:t>
            </w:r>
            <w:r w:rsidRPr="0045407E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sum</w:t>
            </w:r>
            <w:r>
              <w:rPr>
                <w:rFonts w:ascii="Arial" w:hAnsi="Arial" w:cs="Arial"/>
                <w:sz w:val="8"/>
                <w:szCs w:val="8"/>
              </w:rPr>
              <w:t xml:space="preserve">(я мечтаю, значит я существую) </w:t>
            </w:r>
            <w:r w:rsidRPr="002C62C9">
              <w:rPr>
                <w:rFonts w:ascii="Arial" w:hAnsi="Arial" w:cs="Arial"/>
                <w:b/>
                <w:sz w:val="8"/>
                <w:szCs w:val="8"/>
                <w:u w:val="single"/>
                <w:lang w:val="en-US"/>
              </w:rPr>
              <w:t>2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Dum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spiro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spero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>пока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</w:rPr>
              <w:t>дышу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r>
              <w:rPr>
                <w:rFonts w:ascii="Arial" w:hAnsi="Arial" w:cs="Arial"/>
                <w:sz w:val="8"/>
                <w:szCs w:val="8"/>
              </w:rPr>
              <w:t>надеюсь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) </w:t>
            </w:r>
            <w:r w:rsidRPr="002C62C9">
              <w:rPr>
                <w:rFonts w:ascii="Arial" w:hAnsi="Arial" w:cs="Arial"/>
                <w:b/>
                <w:sz w:val="8"/>
                <w:szCs w:val="8"/>
                <w:u w:val="single"/>
                <w:lang w:val="en-US"/>
              </w:rPr>
              <w:t>3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O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tempora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o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mores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! </w:t>
            </w:r>
            <w:r w:rsidRPr="003519B6">
              <w:rPr>
                <w:rFonts w:ascii="Arial" w:hAnsi="Arial" w:cs="Arial"/>
                <w:sz w:val="8"/>
                <w:szCs w:val="8"/>
              </w:rPr>
              <w:t>(</w:t>
            </w:r>
            <w:r>
              <w:rPr>
                <w:rFonts w:ascii="Arial" w:hAnsi="Arial" w:cs="Arial"/>
                <w:sz w:val="8"/>
                <w:szCs w:val="8"/>
              </w:rPr>
              <w:t xml:space="preserve">О времена, о нравы) </w:t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4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Verba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Volant</w:t>
            </w:r>
            <w:r w:rsidRPr="003519B6"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scripta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manent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>слова улетают, написанное остается</w:t>
            </w:r>
            <w:r w:rsidRPr="003519B6">
              <w:rPr>
                <w:rFonts w:ascii="Arial" w:hAnsi="Arial" w:cs="Arial"/>
                <w:sz w:val="8"/>
                <w:szCs w:val="8"/>
              </w:rPr>
              <w:t>)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5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Yura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inventa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metu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jurusti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 xml:space="preserve">законы основанные на страхе,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беззаконы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>)</w:t>
            </w:r>
          </w:p>
          <w:p w:rsidR="00F73229" w:rsidRDefault="00F73229" w:rsidP="002C62C9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>
              <w:rPr>
                <w:rFonts w:ascii="Arial" w:hAnsi="Arial" w:cs="Arial"/>
                <w:b/>
                <w:sz w:val="8"/>
                <w:szCs w:val="8"/>
                <w:u w:val="single"/>
              </w:rPr>
              <w:t>Мудрость веков, одно из золотых правил нравственности:</w:t>
            </w:r>
          </w:p>
          <w:p w:rsidR="00F73229" w:rsidRPr="003519B6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«Относись к людям так, как ты хочешь, чтобы они относились к тебе»</w:t>
            </w:r>
          </w:p>
        </w:tc>
        <w:tc>
          <w:tcPr>
            <w:tcW w:w="3260" w:type="dxa"/>
          </w:tcPr>
          <w:p w:rsidR="00F73229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Лукиан</w:t>
            </w:r>
            <w:r>
              <w:rPr>
                <w:rFonts w:ascii="Arial" w:hAnsi="Arial" w:cs="Arial"/>
                <w:sz w:val="8"/>
                <w:szCs w:val="8"/>
              </w:rPr>
              <w:t>:«…И робкого делает храбрым слово «Отчизна»» 2«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Осел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 и в львиной шкуре будет реветь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по-ослиному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»</w:t>
            </w:r>
          </w:p>
          <w:p w:rsidR="00F73229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Овидий</w:t>
            </w:r>
            <w:r>
              <w:rPr>
                <w:rFonts w:ascii="Arial" w:hAnsi="Arial" w:cs="Arial"/>
                <w:sz w:val="8"/>
                <w:szCs w:val="8"/>
              </w:rPr>
              <w:t>: «чистая совесть ни лжи не боится, ни слухов, ни сплетен»</w:t>
            </w:r>
          </w:p>
          <w:p w:rsidR="00F73229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Сократ</w:t>
            </w:r>
            <w:r>
              <w:rPr>
                <w:rFonts w:ascii="Arial" w:hAnsi="Arial" w:cs="Arial"/>
                <w:sz w:val="8"/>
                <w:szCs w:val="8"/>
              </w:rPr>
              <w:t>: «Нужно есть, чтобы жить, а не жить, чтобы есть»</w:t>
            </w:r>
          </w:p>
          <w:p w:rsidR="00F73229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Мольер</w:t>
            </w:r>
            <w:r>
              <w:rPr>
                <w:rFonts w:ascii="Arial" w:hAnsi="Arial" w:cs="Arial"/>
                <w:sz w:val="8"/>
                <w:szCs w:val="8"/>
              </w:rPr>
              <w:t>: «А кто не знал любви, тот все равно, что не жил»</w:t>
            </w:r>
          </w:p>
          <w:p w:rsidR="00F73229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Пифагор</w:t>
            </w:r>
            <w:r>
              <w:rPr>
                <w:rFonts w:ascii="Arial" w:hAnsi="Arial" w:cs="Arial"/>
                <w:sz w:val="8"/>
                <w:szCs w:val="8"/>
              </w:rPr>
              <w:t xml:space="preserve">: «Живи с людьми так, чтобы твои друзья не стали недругами, а недруги стали друзьями» </w:t>
            </w: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М.Горький</w:t>
            </w:r>
            <w:r>
              <w:rPr>
                <w:rFonts w:ascii="Arial" w:hAnsi="Arial" w:cs="Arial"/>
                <w:sz w:val="8"/>
                <w:szCs w:val="8"/>
              </w:rPr>
              <w:t xml:space="preserve">: 1«Нет оружия более сильного, чем знания» 2«Дети- это завтрашние судьи наши, это критики наших воззрений, деяний» </w:t>
            </w: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Бэкон</w:t>
            </w:r>
            <w:r>
              <w:rPr>
                <w:rFonts w:ascii="Arial" w:hAnsi="Arial" w:cs="Arial"/>
                <w:sz w:val="8"/>
                <w:szCs w:val="8"/>
              </w:rPr>
              <w:t>:«Лучший способ сохранить память о добрых делах- повторять их»</w:t>
            </w:r>
          </w:p>
          <w:p w:rsidR="00F73229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Цицерон</w:t>
            </w:r>
            <w:r>
              <w:rPr>
                <w:rFonts w:ascii="Arial" w:hAnsi="Arial" w:cs="Arial"/>
                <w:sz w:val="8"/>
                <w:szCs w:val="8"/>
              </w:rPr>
              <w:t>: «нет на свете места приятнее домашнего очага»</w:t>
            </w:r>
          </w:p>
          <w:p w:rsidR="00F73229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noProof/>
                <w:sz w:val="8"/>
                <w:szCs w:val="8"/>
                <w:u w:val="single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460692</wp:posOffset>
                  </wp:positionH>
                  <wp:positionV relativeFrom="paragraph">
                    <wp:posOffset>33338</wp:posOffset>
                  </wp:positionV>
                  <wp:extent cx="1045845" cy="1900237"/>
                  <wp:effectExtent l="438150" t="0" r="421005" b="0"/>
                  <wp:wrapNone/>
                  <wp:docPr id="5" name="Рисунок 1" descr="C:\Documents and Settings\Sergey\Мои документы\Мои результаты сканирования\2009-05 (май)\сканирование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ergey\Мои документы\Мои результаты сканирования\2009-05 (май)\сканирование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45845" cy="1900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1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Cogito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45407E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ergo</w:t>
            </w:r>
            <w:r w:rsidRPr="0045407E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sum</w:t>
            </w:r>
            <w:r>
              <w:rPr>
                <w:rFonts w:ascii="Arial" w:hAnsi="Arial" w:cs="Arial"/>
                <w:sz w:val="8"/>
                <w:szCs w:val="8"/>
              </w:rPr>
              <w:t xml:space="preserve">(я мечтаю, значит я существую) </w:t>
            </w:r>
            <w:r w:rsidRPr="002C62C9">
              <w:rPr>
                <w:rFonts w:ascii="Arial" w:hAnsi="Arial" w:cs="Arial"/>
                <w:b/>
                <w:sz w:val="8"/>
                <w:szCs w:val="8"/>
                <w:u w:val="single"/>
                <w:lang w:val="en-US"/>
              </w:rPr>
              <w:t>2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Dum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spiro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spero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>пока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</w:rPr>
              <w:t>дышу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r>
              <w:rPr>
                <w:rFonts w:ascii="Arial" w:hAnsi="Arial" w:cs="Arial"/>
                <w:sz w:val="8"/>
                <w:szCs w:val="8"/>
              </w:rPr>
              <w:t>надеюсь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) </w:t>
            </w:r>
            <w:r w:rsidRPr="002C62C9">
              <w:rPr>
                <w:rFonts w:ascii="Arial" w:hAnsi="Arial" w:cs="Arial"/>
                <w:b/>
                <w:sz w:val="8"/>
                <w:szCs w:val="8"/>
                <w:u w:val="single"/>
                <w:lang w:val="en-US"/>
              </w:rPr>
              <w:t>3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O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tempora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o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mores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! </w:t>
            </w:r>
            <w:r w:rsidRPr="003519B6">
              <w:rPr>
                <w:rFonts w:ascii="Arial" w:hAnsi="Arial" w:cs="Arial"/>
                <w:sz w:val="8"/>
                <w:szCs w:val="8"/>
              </w:rPr>
              <w:t>(</w:t>
            </w:r>
            <w:r>
              <w:rPr>
                <w:rFonts w:ascii="Arial" w:hAnsi="Arial" w:cs="Arial"/>
                <w:sz w:val="8"/>
                <w:szCs w:val="8"/>
              </w:rPr>
              <w:t xml:space="preserve">О времена, о нравы) </w:t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4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Verba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Volant</w:t>
            </w:r>
            <w:r w:rsidRPr="003519B6"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scripta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manent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>слова улетают, написанное остается</w:t>
            </w:r>
            <w:r w:rsidRPr="003519B6">
              <w:rPr>
                <w:rFonts w:ascii="Arial" w:hAnsi="Arial" w:cs="Arial"/>
                <w:sz w:val="8"/>
                <w:szCs w:val="8"/>
              </w:rPr>
              <w:t>)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5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Yura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inventa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metu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jurusti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 xml:space="preserve">законы основанные на страхе,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беззаконы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>)</w:t>
            </w:r>
          </w:p>
          <w:p w:rsidR="00F73229" w:rsidRDefault="00F73229" w:rsidP="00B122DA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>
              <w:rPr>
                <w:rFonts w:ascii="Arial" w:hAnsi="Arial" w:cs="Arial"/>
                <w:b/>
                <w:sz w:val="8"/>
                <w:szCs w:val="8"/>
                <w:u w:val="single"/>
              </w:rPr>
              <w:t>Мудрость веков, одно из золотых правил нравственности:</w:t>
            </w:r>
          </w:p>
          <w:p w:rsidR="00F73229" w:rsidRPr="003519B6" w:rsidRDefault="00F73229" w:rsidP="00B122D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«Относись к людям так, как ты хочешь, чтобы они относились к тебе»</w:t>
            </w:r>
          </w:p>
        </w:tc>
        <w:tc>
          <w:tcPr>
            <w:tcW w:w="3260" w:type="dxa"/>
          </w:tcPr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Лукиан</w:t>
            </w:r>
            <w:r>
              <w:rPr>
                <w:rFonts w:ascii="Arial" w:hAnsi="Arial" w:cs="Arial"/>
                <w:sz w:val="8"/>
                <w:szCs w:val="8"/>
              </w:rPr>
              <w:t>:«…И робкого делает храбрым слово «Отчизна»» 2«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Осел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 и в львиной шкуре будет реветь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по-ослиному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Овидий</w:t>
            </w:r>
            <w:r>
              <w:rPr>
                <w:rFonts w:ascii="Arial" w:hAnsi="Arial" w:cs="Arial"/>
                <w:sz w:val="8"/>
                <w:szCs w:val="8"/>
              </w:rPr>
              <w:t>: «чистая совесть ни лжи не боится, ни слухов, ни сплетен»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Сократ</w:t>
            </w:r>
            <w:r>
              <w:rPr>
                <w:rFonts w:ascii="Arial" w:hAnsi="Arial" w:cs="Arial"/>
                <w:sz w:val="8"/>
                <w:szCs w:val="8"/>
              </w:rPr>
              <w:t>: «Нужно есть, чтобы жить, а не жить, чтобы есть»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Мольер</w:t>
            </w:r>
            <w:r>
              <w:rPr>
                <w:rFonts w:ascii="Arial" w:hAnsi="Arial" w:cs="Arial"/>
                <w:sz w:val="8"/>
                <w:szCs w:val="8"/>
              </w:rPr>
              <w:t>: «А кто не знал любви, тот все равно, что не жил»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Пифагор</w:t>
            </w:r>
            <w:r>
              <w:rPr>
                <w:rFonts w:ascii="Arial" w:hAnsi="Arial" w:cs="Arial"/>
                <w:sz w:val="8"/>
                <w:szCs w:val="8"/>
              </w:rPr>
              <w:t xml:space="preserve">: «Живи с людьми так, чтобы твои друзья не стали недругами, а недруги стали друзьями» </w:t>
            </w: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М.Горький</w:t>
            </w:r>
            <w:r>
              <w:rPr>
                <w:rFonts w:ascii="Arial" w:hAnsi="Arial" w:cs="Arial"/>
                <w:sz w:val="8"/>
                <w:szCs w:val="8"/>
              </w:rPr>
              <w:t xml:space="preserve">: 1«Нет оружия более сильного, чем знания» 2«Дети- это завтрашние судьи наши, это критики наших воззрений, деяний» </w:t>
            </w: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Бэкон</w:t>
            </w:r>
            <w:r>
              <w:rPr>
                <w:rFonts w:ascii="Arial" w:hAnsi="Arial" w:cs="Arial"/>
                <w:sz w:val="8"/>
                <w:szCs w:val="8"/>
              </w:rPr>
              <w:t>:«Лучший способ сохранить память о добрых делах- повторять их»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 w:rsidRPr="005A0D0E">
              <w:rPr>
                <w:rFonts w:ascii="Arial" w:hAnsi="Arial" w:cs="Arial"/>
                <w:b/>
                <w:sz w:val="8"/>
                <w:szCs w:val="8"/>
                <w:u w:val="single"/>
              </w:rPr>
              <w:t>Цицерон</w:t>
            </w:r>
            <w:r>
              <w:rPr>
                <w:rFonts w:ascii="Arial" w:hAnsi="Arial" w:cs="Arial"/>
                <w:sz w:val="8"/>
                <w:szCs w:val="8"/>
              </w:rPr>
              <w:t>: «нет на свете места приятнее домашнего очага»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noProof/>
                <w:sz w:val="8"/>
                <w:szCs w:val="8"/>
                <w:u w:val="single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460692</wp:posOffset>
                  </wp:positionH>
                  <wp:positionV relativeFrom="paragraph">
                    <wp:posOffset>33338</wp:posOffset>
                  </wp:positionV>
                  <wp:extent cx="1045845" cy="1900237"/>
                  <wp:effectExtent l="438150" t="0" r="421005" b="0"/>
                  <wp:wrapNone/>
                  <wp:docPr id="6" name="Рисунок 1" descr="C:\Documents and Settings\Sergey\Мои документы\Мои результаты сканирования\2009-05 (май)\сканирование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ergey\Мои документы\Мои результаты сканирования\2009-05 (май)\сканирование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45845" cy="1900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1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Cogito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45407E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ergo</w:t>
            </w:r>
            <w:r w:rsidRPr="0045407E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sum</w:t>
            </w:r>
            <w:r>
              <w:rPr>
                <w:rFonts w:ascii="Arial" w:hAnsi="Arial" w:cs="Arial"/>
                <w:sz w:val="8"/>
                <w:szCs w:val="8"/>
              </w:rPr>
              <w:t xml:space="preserve">(я мечтаю, значит я существую) </w:t>
            </w:r>
            <w:r w:rsidRPr="002C62C9">
              <w:rPr>
                <w:rFonts w:ascii="Arial" w:hAnsi="Arial" w:cs="Arial"/>
                <w:b/>
                <w:sz w:val="8"/>
                <w:szCs w:val="8"/>
                <w:u w:val="single"/>
                <w:lang w:val="en-US"/>
              </w:rPr>
              <w:t>2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Dum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spiro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spero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>пока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</w:rPr>
              <w:t>дышу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r>
              <w:rPr>
                <w:rFonts w:ascii="Arial" w:hAnsi="Arial" w:cs="Arial"/>
                <w:sz w:val="8"/>
                <w:szCs w:val="8"/>
              </w:rPr>
              <w:t>надеюсь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) </w:t>
            </w:r>
            <w:r w:rsidRPr="002C62C9">
              <w:rPr>
                <w:rFonts w:ascii="Arial" w:hAnsi="Arial" w:cs="Arial"/>
                <w:b/>
                <w:sz w:val="8"/>
                <w:szCs w:val="8"/>
                <w:u w:val="single"/>
                <w:lang w:val="en-US"/>
              </w:rPr>
              <w:t>3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O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tempora</w:t>
            </w:r>
            <w:proofErr w:type="spellEnd"/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,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o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mores</w:t>
            </w:r>
            <w:r w:rsidRPr="002C62C9">
              <w:rPr>
                <w:rFonts w:ascii="Arial" w:hAnsi="Arial" w:cs="Arial"/>
                <w:sz w:val="8"/>
                <w:szCs w:val="8"/>
                <w:lang w:val="en-US"/>
              </w:rPr>
              <w:t xml:space="preserve">! </w:t>
            </w:r>
            <w:r w:rsidRPr="003519B6">
              <w:rPr>
                <w:rFonts w:ascii="Arial" w:hAnsi="Arial" w:cs="Arial"/>
                <w:sz w:val="8"/>
                <w:szCs w:val="8"/>
              </w:rPr>
              <w:t>(</w:t>
            </w:r>
            <w:r>
              <w:rPr>
                <w:rFonts w:ascii="Arial" w:hAnsi="Arial" w:cs="Arial"/>
                <w:sz w:val="8"/>
                <w:szCs w:val="8"/>
              </w:rPr>
              <w:t xml:space="preserve">О времена, о нравы) </w:t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4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Verba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val="en-US"/>
              </w:rPr>
              <w:t>Volant</w:t>
            </w:r>
            <w:r w:rsidRPr="003519B6"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scripta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manent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>слова улетают, написанное остается</w:t>
            </w:r>
            <w:r w:rsidRPr="003519B6">
              <w:rPr>
                <w:rFonts w:ascii="Arial" w:hAnsi="Arial" w:cs="Arial"/>
                <w:sz w:val="8"/>
                <w:szCs w:val="8"/>
              </w:rPr>
              <w:t>)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3519B6">
              <w:rPr>
                <w:rFonts w:ascii="Arial" w:hAnsi="Arial" w:cs="Arial"/>
                <w:b/>
                <w:sz w:val="8"/>
                <w:szCs w:val="8"/>
                <w:u w:val="single"/>
              </w:rPr>
              <w:t>5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Yura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inventa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metu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8"/>
                <w:szCs w:val="8"/>
                <w:lang w:val="en-US"/>
              </w:rPr>
              <w:t>jurusti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 xml:space="preserve"> (</w:t>
            </w:r>
            <w:r>
              <w:rPr>
                <w:rFonts w:ascii="Arial" w:hAnsi="Arial" w:cs="Arial"/>
                <w:sz w:val="8"/>
                <w:szCs w:val="8"/>
              </w:rPr>
              <w:t xml:space="preserve">законы основанные на страхе,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беззаконы</w:t>
            </w:r>
            <w:proofErr w:type="spellEnd"/>
            <w:r w:rsidRPr="003519B6">
              <w:rPr>
                <w:rFonts w:ascii="Arial" w:hAnsi="Arial" w:cs="Arial"/>
                <w:sz w:val="8"/>
                <w:szCs w:val="8"/>
              </w:rPr>
              <w:t>)</w:t>
            </w:r>
          </w:p>
          <w:p w:rsidR="00F73229" w:rsidRDefault="00F73229" w:rsidP="00F73229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>
              <w:rPr>
                <w:rFonts w:ascii="Arial" w:hAnsi="Arial" w:cs="Arial"/>
                <w:b/>
                <w:sz w:val="8"/>
                <w:szCs w:val="8"/>
                <w:u w:val="single"/>
              </w:rPr>
              <w:t>Мудрость веков, одно из золотых правил нравственности:</w:t>
            </w:r>
          </w:p>
          <w:p w:rsidR="00F73229" w:rsidRPr="003519B6" w:rsidRDefault="00F73229" w:rsidP="00F73229">
            <w:r>
              <w:rPr>
                <w:rFonts w:ascii="Arial" w:hAnsi="Arial" w:cs="Arial"/>
                <w:sz w:val="8"/>
                <w:szCs w:val="8"/>
              </w:rPr>
              <w:t>«Относись к людям так, как ты хочешь, чтобы они относились к тебе»</w:t>
            </w:r>
          </w:p>
        </w:tc>
      </w:tr>
      <w:tr w:rsidR="00F73229" w:rsidRPr="0045407E" w:rsidTr="00F73229">
        <w:trPr>
          <w:trHeight w:val="1688"/>
        </w:trPr>
        <w:tc>
          <w:tcPr>
            <w:tcW w:w="3261" w:type="dxa"/>
          </w:tcPr>
          <w:p w:rsidR="00F73229" w:rsidRPr="006B6EE3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60" w:type="dxa"/>
          </w:tcPr>
          <w:p w:rsidR="00F73229" w:rsidRPr="003519B6" w:rsidRDefault="00F73229" w:rsidP="00655AE8"/>
        </w:tc>
        <w:tc>
          <w:tcPr>
            <w:tcW w:w="3260" w:type="dxa"/>
          </w:tcPr>
          <w:p w:rsidR="00F73229" w:rsidRPr="003519B6" w:rsidRDefault="00F73229" w:rsidP="00655AE8"/>
        </w:tc>
      </w:tr>
      <w:tr w:rsidR="00F73229" w:rsidRPr="0045407E" w:rsidTr="00F73229">
        <w:trPr>
          <w:trHeight w:val="1685"/>
        </w:trPr>
        <w:tc>
          <w:tcPr>
            <w:tcW w:w="3261" w:type="dxa"/>
          </w:tcPr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От глаг. 1-го спряжения: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ущ,-ющ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ут,-ют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ет,-ешь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.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От глаг. 2-го спряжения: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ат,-ят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ащ,-ящ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ит,-ишь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.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515"/>
              <w:gridCol w:w="1515"/>
            </w:tblGrid>
            <w:tr w:rsidR="00F73229" w:rsidTr="00C97332">
              <w:tc>
                <w:tcPr>
                  <w:tcW w:w="1515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Дейст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. Причастия</w:t>
                  </w:r>
                </w:p>
              </w:tc>
              <w:tc>
                <w:tcPr>
                  <w:tcW w:w="1515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Страдат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 причастия</w:t>
                  </w:r>
                </w:p>
              </w:tc>
            </w:tr>
            <w:tr w:rsidR="00F73229" w:rsidTr="00EC237B">
              <w:tc>
                <w:tcPr>
                  <w:tcW w:w="3030" w:type="dxa"/>
                  <w:gridSpan w:val="2"/>
                </w:tcPr>
                <w:p w:rsidR="00F73229" w:rsidRDefault="00F73229" w:rsidP="00C97332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Наст. Время</w:t>
                  </w:r>
                </w:p>
              </w:tc>
            </w:tr>
            <w:tr w:rsidR="00F73229" w:rsidTr="00C97332">
              <w:tc>
                <w:tcPr>
                  <w:tcW w:w="1515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ущ,-ющ,-ащ,-ящ</w:t>
                  </w:r>
                  <w:proofErr w:type="spellEnd"/>
                </w:p>
              </w:tc>
              <w:tc>
                <w:tcPr>
                  <w:tcW w:w="1515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ом,-ем,-им</w:t>
                  </w:r>
                  <w:proofErr w:type="spellEnd"/>
                </w:p>
              </w:tc>
            </w:tr>
            <w:tr w:rsidR="00F73229" w:rsidTr="006B5726">
              <w:tc>
                <w:tcPr>
                  <w:tcW w:w="3030" w:type="dxa"/>
                  <w:gridSpan w:val="2"/>
                </w:tcPr>
                <w:p w:rsidR="00F73229" w:rsidRDefault="00F73229" w:rsidP="008E7A31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Прош. Время</w:t>
                  </w:r>
                </w:p>
              </w:tc>
            </w:tr>
            <w:tr w:rsidR="00F73229" w:rsidTr="00C97332">
              <w:tc>
                <w:tcPr>
                  <w:tcW w:w="1515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ш,-вш</w:t>
                  </w:r>
                  <w:proofErr w:type="spellEnd"/>
                </w:p>
              </w:tc>
              <w:tc>
                <w:tcPr>
                  <w:tcW w:w="1515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енн,-нн,-т</w:t>
                  </w:r>
                  <w:proofErr w:type="spellEnd"/>
                </w:p>
              </w:tc>
            </w:tr>
          </w:tbl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</w:p>
          <w:p w:rsidR="00F73229" w:rsidRPr="00C97332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60" w:type="dxa"/>
          </w:tcPr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От глаг. 1-го спряжения: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ущ,-ющ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ут,-ют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ет,-ешь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.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От глаг. 2-го спряжения: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ат,-ят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ащ,-ящ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ит,-ишь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.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515"/>
              <w:gridCol w:w="1515"/>
            </w:tblGrid>
            <w:tr w:rsidR="00F73229" w:rsidTr="00B122DA"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Дейст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. Причастия</w:t>
                  </w:r>
                </w:p>
              </w:tc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Страдат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 причастия</w:t>
                  </w:r>
                </w:p>
              </w:tc>
            </w:tr>
            <w:tr w:rsidR="00F73229" w:rsidTr="00B122DA">
              <w:tc>
                <w:tcPr>
                  <w:tcW w:w="3030" w:type="dxa"/>
                  <w:gridSpan w:val="2"/>
                </w:tcPr>
                <w:p w:rsidR="00F73229" w:rsidRDefault="00F73229" w:rsidP="00B122DA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Наст. Время</w:t>
                  </w:r>
                </w:p>
              </w:tc>
            </w:tr>
            <w:tr w:rsidR="00F73229" w:rsidTr="00B122DA"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ущ,-ющ,-ащ,-ящ</w:t>
                  </w:r>
                  <w:proofErr w:type="spellEnd"/>
                </w:p>
              </w:tc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ом,-ем,-им</w:t>
                  </w:r>
                  <w:proofErr w:type="spellEnd"/>
                </w:p>
              </w:tc>
            </w:tr>
            <w:tr w:rsidR="00F73229" w:rsidTr="00B122DA">
              <w:tc>
                <w:tcPr>
                  <w:tcW w:w="3030" w:type="dxa"/>
                  <w:gridSpan w:val="2"/>
                </w:tcPr>
                <w:p w:rsidR="00F73229" w:rsidRDefault="00F73229" w:rsidP="00B122DA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Прош. Время</w:t>
                  </w:r>
                </w:p>
              </w:tc>
            </w:tr>
            <w:tr w:rsidR="00F73229" w:rsidTr="00B122DA"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ш,-вш</w:t>
                  </w:r>
                  <w:proofErr w:type="spellEnd"/>
                </w:p>
              </w:tc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енн,-нн,-т</w:t>
                  </w:r>
                  <w:proofErr w:type="spellEnd"/>
                </w:p>
              </w:tc>
            </w:tr>
          </w:tbl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</w:p>
          <w:p w:rsidR="00F73229" w:rsidRPr="003519B6" w:rsidRDefault="00F73229" w:rsidP="00655AE8"/>
        </w:tc>
        <w:tc>
          <w:tcPr>
            <w:tcW w:w="3260" w:type="dxa"/>
          </w:tcPr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От глаг. 1-го спряжения: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ущ,-ющ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ут,-ют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ет,-ешь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.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От глаг. 2-го спряжения: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ат,-ят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ащ,-ящ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; -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ит,-ишь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.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515"/>
              <w:gridCol w:w="1515"/>
            </w:tblGrid>
            <w:tr w:rsidR="00F73229" w:rsidTr="00B122DA"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Дейст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. Причастия</w:t>
                  </w:r>
                </w:p>
              </w:tc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Страдат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 причастия</w:t>
                  </w:r>
                </w:p>
              </w:tc>
            </w:tr>
            <w:tr w:rsidR="00F73229" w:rsidTr="00B122DA">
              <w:tc>
                <w:tcPr>
                  <w:tcW w:w="3030" w:type="dxa"/>
                  <w:gridSpan w:val="2"/>
                </w:tcPr>
                <w:p w:rsidR="00F73229" w:rsidRDefault="00F73229" w:rsidP="00B122DA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Наст. Время</w:t>
                  </w:r>
                </w:p>
              </w:tc>
            </w:tr>
            <w:tr w:rsidR="00F73229" w:rsidTr="00B122DA"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ущ,-ющ,-ащ,-ящ</w:t>
                  </w:r>
                  <w:proofErr w:type="spellEnd"/>
                </w:p>
              </w:tc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ом,-ем,-им</w:t>
                  </w:r>
                  <w:proofErr w:type="spellEnd"/>
                </w:p>
              </w:tc>
            </w:tr>
            <w:tr w:rsidR="00F73229" w:rsidTr="00B122DA">
              <w:tc>
                <w:tcPr>
                  <w:tcW w:w="3030" w:type="dxa"/>
                  <w:gridSpan w:val="2"/>
                </w:tcPr>
                <w:p w:rsidR="00F73229" w:rsidRDefault="00F73229" w:rsidP="00B122DA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Прош. Время</w:t>
                  </w:r>
                </w:p>
              </w:tc>
            </w:tr>
            <w:tr w:rsidR="00F73229" w:rsidTr="00B122DA"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ш,-вш</w:t>
                  </w:r>
                  <w:proofErr w:type="spellEnd"/>
                </w:p>
              </w:tc>
              <w:tc>
                <w:tcPr>
                  <w:tcW w:w="1515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енн,-нн,-т</w:t>
                  </w:r>
                  <w:proofErr w:type="spellEnd"/>
                </w:p>
              </w:tc>
            </w:tr>
          </w:tbl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</w:p>
          <w:p w:rsidR="00F73229" w:rsidRPr="003519B6" w:rsidRDefault="00F73229" w:rsidP="00655AE8"/>
        </w:tc>
      </w:tr>
      <w:tr w:rsidR="00F73229" w:rsidRPr="0045407E" w:rsidTr="00F73229">
        <w:trPr>
          <w:trHeight w:val="1695"/>
        </w:trPr>
        <w:tc>
          <w:tcPr>
            <w:tcW w:w="3261" w:type="dxa"/>
          </w:tcPr>
          <w:tbl>
            <w:tblPr>
              <w:tblStyle w:val="a3"/>
              <w:tblW w:w="0" w:type="auto"/>
              <w:tblLook w:val="04A0"/>
            </w:tblPr>
            <w:tblGrid>
              <w:gridCol w:w="749"/>
              <w:gridCol w:w="750"/>
              <w:gridCol w:w="740"/>
              <w:gridCol w:w="796"/>
            </w:tblGrid>
            <w:tr w:rsidR="00F73229" w:rsidTr="008E7A31">
              <w:tc>
                <w:tcPr>
                  <w:tcW w:w="757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Прилаг</w:t>
                  </w:r>
                  <w:proofErr w:type="spellEnd"/>
                </w:p>
              </w:tc>
              <w:tc>
                <w:tcPr>
                  <w:tcW w:w="757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szCs w:val="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0" type="#_x0000_t32" style="position:absolute;margin-left:27.45pt;margin-top:6.05pt;width:8.55pt;height:10.7pt;flip:y;z-index:251668480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Отглаг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. прил. (нес. вида)</w:t>
                  </w:r>
                </w:p>
              </w:tc>
              <w:tc>
                <w:tcPr>
                  <w:tcW w:w="758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Причастия (сов. вид)</w:t>
                  </w:r>
                </w:p>
              </w:tc>
              <w:tc>
                <w:tcPr>
                  <w:tcW w:w="758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наречия</w:t>
                  </w:r>
                </w:p>
              </w:tc>
            </w:tr>
            <w:tr w:rsidR="00F73229" w:rsidTr="008E7A31">
              <w:tc>
                <w:tcPr>
                  <w:tcW w:w="757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ан,-ян,-ин</w:t>
                  </w:r>
                  <w:proofErr w:type="spellEnd"/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Искл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: стеклянный, оловянный, деревянный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онн,-енн</w:t>
                  </w:r>
                  <w:proofErr w:type="spellEnd"/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Естественный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757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Н: 1нет прист.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2нет зав.Слов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НН: есть 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суфф.:-ова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 ,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ева,-ирова</w:t>
                  </w:r>
                  <w:proofErr w:type="spellEnd"/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Исключ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: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Старинный, невиданный, неслыханный, нежданный, негаданный.</w:t>
                  </w:r>
                </w:p>
              </w:tc>
              <w:tc>
                <w:tcPr>
                  <w:tcW w:w="758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Н: в крат. Страд. Причастиях.: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Поле засеяно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НН: в полн. Страд. Причастиях: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Ин,т,ен,ем,им</w:t>
                  </w:r>
                  <w:proofErr w:type="spellEnd"/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Раненный в голову, испуганный </w:t>
                  </w:r>
                </w:p>
              </w:tc>
              <w:tc>
                <w:tcPr>
                  <w:tcW w:w="758" w:type="dxa"/>
                </w:tcPr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Грустно► грустный</w:t>
                  </w:r>
                </w:p>
                <w:p w:rsidR="00F73229" w:rsidRDefault="00F73229" w:rsidP="002C62C9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Взволнованно ► от взволнованный</w:t>
                  </w:r>
                </w:p>
              </w:tc>
            </w:tr>
          </w:tbl>
          <w:p w:rsidR="00F73229" w:rsidRPr="008E7A31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6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748"/>
              <w:gridCol w:w="750"/>
              <w:gridCol w:w="740"/>
              <w:gridCol w:w="796"/>
            </w:tblGrid>
            <w:tr w:rsidR="00F73229" w:rsidTr="00B122DA"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Прилаг</w:t>
                  </w:r>
                  <w:proofErr w:type="spellEnd"/>
                </w:p>
              </w:tc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szCs w:val="8"/>
                      <w:lang w:eastAsia="ru-RU"/>
                    </w:rPr>
                    <w:pict>
                      <v:shape id="_x0000_s1031" type="#_x0000_t32" style="position:absolute;margin-left:27.45pt;margin-top:6.05pt;width:8.55pt;height:10.7pt;flip:y;z-index:251670528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Отглаг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. прил. (нес. вида)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Причастия (сов. вид)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наречия</w:t>
                  </w:r>
                </w:p>
              </w:tc>
            </w:tr>
            <w:tr w:rsidR="00F73229" w:rsidTr="00B122DA"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ан,-ян,-ин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Искл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: стеклянный, оловянный, деревянный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онн,-енн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Естественный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Н: 1нет прист.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2нет зав.Слов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НН: есть 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суфф.:-ова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 ,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ева,-ирова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Исключ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: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Старинный, невиданный, неслыханный, нежданный, негаданный.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Н: в крат. Страд. Причастиях.: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Поле засеяно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НН: в полн. Страд. Причастиях: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Ин,т,ен,ем,им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Раненный в голову, испуганный 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Грустно► грустный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Взволнованно ► от взволнованный</w:t>
                  </w:r>
                </w:p>
              </w:tc>
            </w:tr>
          </w:tbl>
          <w:p w:rsidR="00F73229" w:rsidRPr="003519B6" w:rsidRDefault="00F73229" w:rsidP="00655AE8"/>
        </w:tc>
        <w:tc>
          <w:tcPr>
            <w:tcW w:w="326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748"/>
              <w:gridCol w:w="750"/>
              <w:gridCol w:w="740"/>
              <w:gridCol w:w="796"/>
            </w:tblGrid>
            <w:tr w:rsidR="00F73229" w:rsidTr="00B122DA"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Прилаг</w:t>
                  </w:r>
                  <w:proofErr w:type="spellEnd"/>
                </w:p>
              </w:tc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szCs w:val="8"/>
                      <w:lang w:eastAsia="ru-RU"/>
                    </w:rPr>
                    <w:pict>
                      <v:shape id="_x0000_s1032" type="#_x0000_t32" style="position:absolute;margin-left:27.45pt;margin-top:6.05pt;width:8.55pt;height:10.7pt;flip:y;z-index:251674624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Отглаг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. прил. (нес. вида)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Причастия (сов. вид)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наречия</w:t>
                  </w:r>
                </w:p>
              </w:tc>
            </w:tr>
            <w:tr w:rsidR="00F73229" w:rsidTr="00B122DA"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ан,-ян,-ин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Искл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: стеклянный, оловянный, деревянный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онн,-енн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Естественный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757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Н: 1нет прист.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2нет зав.Слов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НН: есть 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суфф.:-ова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 ,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ева,-ирова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Исключ</w:t>
                  </w:r>
                  <w:proofErr w:type="spellEnd"/>
                  <w:r>
                    <w:rPr>
                      <w:rFonts w:ascii="Arial" w:hAnsi="Arial" w:cs="Arial"/>
                      <w:sz w:val="8"/>
                      <w:szCs w:val="8"/>
                    </w:rPr>
                    <w:t>: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Старинный, невиданный, неслыханный, нежданный, негаданный.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Н: в крат. Страд. Причастиях.: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Поле засеяно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НН: в полн. Страд. Причастиях: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Arial" w:hAnsi="Arial" w:cs="Arial"/>
                      <w:sz w:val="8"/>
                      <w:szCs w:val="8"/>
                    </w:rPr>
                    <w:t>Ин,т,ен,ем,им</w:t>
                  </w:r>
                  <w:proofErr w:type="spellEnd"/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Раненный в голову, испуганный </w:t>
                  </w:r>
                </w:p>
              </w:tc>
              <w:tc>
                <w:tcPr>
                  <w:tcW w:w="758" w:type="dxa"/>
                </w:tcPr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Грустно► грустный</w:t>
                  </w:r>
                </w:p>
                <w:p w:rsidR="00F73229" w:rsidRDefault="00F73229" w:rsidP="00B122D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Взволнованно ► от взволнованный</w:t>
                  </w:r>
                </w:p>
              </w:tc>
            </w:tr>
          </w:tbl>
          <w:p w:rsidR="00F73229" w:rsidRPr="003519B6" w:rsidRDefault="00F73229" w:rsidP="00655AE8"/>
        </w:tc>
      </w:tr>
      <w:tr w:rsidR="00F73229" w:rsidRPr="0045407E" w:rsidTr="00F73229">
        <w:trPr>
          <w:trHeight w:val="1691"/>
        </w:trPr>
        <w:tc>
          <w:tcPr>
            <w:tcW w:w="3261" w:type="dxa"/>
          </w:tcPr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Пишется З перед звон. Согласными(б, в, г,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д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ж,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з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л, м,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н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р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) :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Разбежаться, взлететь, изредка, изживать…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Пишется С перед глух. Согласными (к,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п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с, т,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ф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х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ц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ч,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ш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):</w:t>
            </w:r>
          </w:p>
          <w:p w:rsidR="00F73229" w:rsidRDefault="00F73229" w:rsidP="002C62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Искоса, бесформенный, бесцветный, бесшумно, чересчур</w:t>
            </w:r>
          </w:p>
          <w:p w:rsidR="00F73229" w:rsidRDefault="00F73229" w:rsidP="002C62C9">
            <w:pPr>
              <w:rPr>
                <w:rFonts w:ascii="Arial" w:hAnsi="Arial" w:cs="Arial"/>
                <w:i/>
                <w:sz w:val="8"/>
                <w:szCs w:val="8"/>
                <w:lang w:val="en-US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Пишутся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разд-но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: </w:t>
            </w: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1</w:t>
            </w:r>
            <w:r>
              <w:rPr>
                <w:rFonts w:ascii="Arial" w:hAnsi="Arial" w:cs="Arial"/>
                <w:sz w:val="8"/>
                <w:szCs w:val="8"/>
              </w:rPr>
              <w:t xml:space="preserve"> произв. Предлоги В продолжение в течение</w:t>
            </w: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2</w:t>
            </w:r>
            <w:r>
              <w:rPr>
                <w:rFonts w:ascii="Arial" w:hAnsi="Arial" w:cs="Arial"/>
                <w:sz w:val="8"/>
                <w:szCs w:val="8"/>
              </w:rPr>
              <w:t xml:space="preserve"> НЕ пишется раздельно со всеми предлогами, кроме </w:t>
            </w:r>
            <w:r>
              <w:rPr>
                <w:rFonts w:ascii="Arial" w:hAnsi="Arial" w:cs="Arial"/>
                <w:i/>
                <w:sz w:val="8"/>
                <w:szCs w:val="8"/>
              </w:rPr>
              <w:t>Несмотря на, невзирая на…</w:t>
            </w:r>
          </w:p>
          <w:p w:rsidR="00F73229" w:rsidRDefault="00F73229" w:rsidP="002C62C9">
            <w:pPr>
              <w:rPr>
                <w:rFonts w:ascii="Arial" w:hAnsi="Arial" w:cs="Arial"/>
                <w:i/>
                <w:sz w:val="8"/>
                <w:szCs w:val="8"/>
              </w:rPr>
            </w:pP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 xml:space="preserve">Слитно:  </w:t>
            </w:r>
            <w:r>
              <w:rPr>
                <w:rFonts w:ascii="Arial" w:hAnsi="Arial" w:cs="Arial"/>
                <w:i/>
                <w:sz w:val="8"/>
                <w:szCs w:val="8"/>
              </w:rPr>
              <w:t>Вследствие, вместо, наподобие, насчет, сверх, взамен, посреди, посередине, ввиду(Но: иметь в виду)несмотря на, вроде, навстречу, вслед(за ним)</w:t>
            </w:r>
          </w:p>
          <w:p w:rsidR="00F73229" w:rsidRPr="006B5F89" w:rsidRDefault="00F73229" w:rsidP="006B5F89">
            <w:pPr>
              <w:rPr>
                <w:rFonts w:ascii="Arial" w:hAnsi="Arial" w:cs="Arial"/>
                <w:i/>
                <w:sz w:val="8"/>
                <w:szCs w:val="8"/>
              </w:rPr>
            </w:pP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Раздельно: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i/>
                <w:sz w:val="8"/>
                <w:szCs w:val="8"/>
              </w:rPr>
              <w:t xml:space="preserve">В течение, в продолжение, в заключение в связи, в силу, во время (сна)(Но: вовремя пришел), в связи, в целях, по причине, по мере(приближения) </w:t>
            </w:r>
          </w:p>
        </w:tc>
        <w:tc>
          <w:tcPr>
            <w:tcW w:w="3260" w:type="dxa"/>
          </w:tcPr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Пишется З перед звон. Согласными(б, в, г,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д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ж,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з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л, м,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н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р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) 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Разбежаться, взлететь, изредка, изживать…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Пишется С перед глух. Согласными (к,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п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с, т,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ф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х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ц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ч,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ш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):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Искоса, бесформенный, бесцветный, бесшумно, чересчур</w:t>
            </w:r>
          </w:p>
          <w:p w:rsidR="00F73229" w:rsidRPr="00F73229" w:rsidRDefault="00F73229" w:rsidP="00F73229">
            <w:pPr>
              <w:rPr>
                <w:rFonts w:ascii="Arial" w:hAnsi="Arial" w:cs="Arial"/>
                <w:i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Пишутся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разд-но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: </w:t>
            </w: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1</w:t>
            </w:r>
            <w:r>
              <w:rPr>
                <w:rFonts w:ascii="Arial" w:hAnsi="Arial" w:cs="Arial"/>
                <w:sz w:val="8"/>
                <w:szCs w:val="8"/>
              </w:rPr>
              <w:t xml:space="preserve"> произв. Предлоги В продолжение в течение</w:t>
            </w: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2</w:t>
            </w:r>
            <w:r>
              <w:rPr>
                <w:rFonts w:ascii="Arial" w:hAnsi="Arial" w:cs="Arial"/>
                <w:sz w:val="8"/>
                <w:szCs w:val="8"/>
              </w:rPr>
              <w:t xml:space="preserve"> НЕ пишется раздельно со всеми предлогами, кроме </w:t>
            </w:r>
            <w:r>
              <w:rPr>
                <w:rFonts w:ascii="Arial" w:hAnsi="Arial" w:cs="Arial"/>
                <w:i/>
                <w:sz w:val="8"/>
                <w:szCs w:val="8"/>
              </w:rPr>
              <w:t>Несмотря на, невзирая на…</w:t>
            </w:r>
          </w:p>
          <w:p w:rsidR="00F73229" w:rsidRDefault="00F73229" w:rsidP="00F73229">
            <w:pPr>
              <w:rPr>
                <w:rFonts w:ascii="Arial" w:hAnsi="Arial" w:cs="Arial"/>
                <w:i/>
                <w:sz w:val="8"/>
                <w:szCs w:val="8"/>
              </w:rPr>
            </w:pP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 xml:space="preserve">Слитно:  </w:t>
            </w:r>
            <w:r>
              <w:rPr>
                <w:rFonts w:ascii="Arial" w:hAnsi="Arial" w:cs="Arial"/>
                <w:i/>
                <w:sz w:val="8"/>
                <w:szCs w:val="8"/>
              </w:rPr>
              <w:t>Вследствие, вместо, наподобие, насчет, сверх, взамен, посреди, посередине, ввиду(Но: иметь в виду)несмотря на, вроде, навстречу, вслед(за ним)</w:t>
            </w:r>
          </w:p>
          <w:p w:rsidR="00F73229" w:rsidRPr="003519B6" w:rsidRDefault="00F73229" w:rsidP="00F73229"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Раздельно: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i/>
                <w:sz w:val="8"/>
                <w:szCs w:val="8"/>
              </w:rPr>
              <w:t>В течение, в продолжение, в заключение в связи, в силу, во время (сна)(Но: вовремя пришел), в связи, в целях, по причине, по мере(приближения</w:t>
            </w:r>
          </w:p>
        </w:tc>
        <w:tc>
          <w:tcPr>
            <w:tcW w:w="3260" w:type="dxa"/>
          </w:tcPr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Пишется З перед звон. Согласными(б, в, г,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д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ж,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з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л, м,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н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р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) 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Разбежаться, взлететь, изредка, изживать…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Пишется С перед глух. Согласными (к,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п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с, т,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ф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х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ц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ч,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ш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щ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>):</w:t>
            </w:r>
          </w:p>
          <w:p w:rsidR="00F73229" w:rsidRDefault="00F73229" w:rsidP="00F7322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Искоса, бесформенный, бесцветный, бесшумно, чересчур</w:t>
            </w:r>
          </w:p>
          <w:p w:rsidR="00F73229" w:rsidRPr="00F73229" w:rsidRDefault="00F73229" w:rsidP="00F73229">
            <w:pPr>
              <w:rPr>
                <w:rFonts w:ascii="Arial" w:hAnsi="Arial" w:cs="Arial"/>
                <w:i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Пишутся </w:t>
            </w:r>
            <w:proofErr w:type="spellStart"/>
            <w:r>
              <w:rPr>
                <w:rFonts w:ascii="Arial" w:hAnsi="Arial" w:cs="Arial"/>
                <w:sz w:val="8"/>
                <w:szCs w:val="8"/>
              </w:rPr>
              <w:t>разд-но</w:t>
            </w:r>
            <w:proofErr w:type="spellEnd"/>
            <w:r>
              <w:rPr>
                <w:rFonts w:ascii="Arial" w:hAnsi="Arial" w:cs="Arial"/>
                <w:sz w:val="8"/>
                <w:szCs w:val="8"/>
              </w:rPr>
              <w:t xml:space="preserve">: </w:t>
            </w: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1</w:t>
            </w:r>
            <w:r>
              <w:rPr>
                <w:rFonts w:ascii="Arial" w:hAnsi="Arial" w:cs="Arial"/>
                <w:sz w:val="8"/>
                <w:szCs w:val="8"/>
              </w:rPr>
              <w:t xml:space="preserve"> произв. Предлоги В продолжение в течение</w:t>
            </w: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2</w:t>
            </w:r>
            <w:r>
              <w:rPr>
                <w:rFonts w:ascii="Arial" w:hAnsi="Arial" w:cs="Arial"/>
                <w:sz w:val="8"/>
                <w:szCs w:val="8"/>
              </w:rPr>
              <w:t xml:space="preserve"> НЕ пишется раздельно со всеми предлогами, кроме </w:t>
            </w:r>
            <w:r>
              <w:rPr>
                <w:rFonts w:ascii="Arial" w:hAnsi="Arial" w:cs="Arial"/>
                <w:i/>
                <w:sz w:val="8"/>
                <w:szCs w:val="8"/>
              </w:rPr>
              <w:t>Несмотря на, невзирая на…</w:t>
            </w:r>
          </w:p>
          <w:p w:rsidR="00F73229" w:rsidRDefault="00F73229" w:rsidP="00F73229">
            <w:pPr>
              <w:rPr>
                <w:rFonts w:ascii="Arial" w:hAnsi="Arial" w:cs="Arial"/>
                <w:i/>
                <w:sz w:val="8"/>
                <w:szCs w:val="8"/>
              </w:rPr>
            </w:pPr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 xml:space="preserve">Слитно:  </w:t>
            </w:r>
            <w:r>
              <w:rPr>
                <w:rFonts w:ascii="Arial" w:hAnsi="Arial" w:cs="Arial"/>
                <w:i/>
                <w:sz w:val="8"/>
                <w:szCs w:val="8"/>
              </w:rPr>
              <w:t>Вследствие, вместо, наподобие, насчет, сверх, взамен, посреди, посередине, ввиду(Но: иметь в виду)несмотря на, вроде, навстречу, вслед(за ним)</w:t>
            </w:r>
          </w:p>
          <w:p w:rsidR="00F73229" w:rsidRPr="003519B6" w:rsidRDefault="00F73229" w:rsidP="00F73229">
            <w:r w:rsidRPr="007502E5">
              <w:rPr>
                <w:rFonts w:ascii="Arial" w:hAnsi="Arial" w:cs="Arial"/>
                <w:b/>
                <w:sz w:val="8"/>
                <w:szCs w:val="8"/>
                <w:u w:val="single"/>
              </w:rPr>
              <w:t>Раздельно: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i/>
                <w:sz w:val="8"/>
                <w:szCs w:val="8"/>
              </w:rPr>
              <w:t>В течение, в продолжение, в заключение в связи, в силу, во время (сна)(Но: вовремя пришел), в связи, в целях, по причине, по мере(приближения</w:t>
            </w:r>
          </w:p>
        </w:tc>
      </w:tr>
    </w:tbl>
    <w:p w:rsidR="00144BE0" w:rsidRPr="003519B6" w:rsidRDefault="00F73229" w:rsidP="002C62C9">
      <w:pPr>
        <w:ind w:left="-284"/>
      </w:pPr>
    </w:p>
    <w:sectPr w:rsidR="00144BE0" w:rsidRPr="003519B6" w:rsidSect="00655AE8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55AE8"/>
    <w:rsid w:val="0007778C"/>
    <w:rsid w:val="000A4C86"/>
    <w:rsid w:val="000A71BF"/>
    <w:rsid w:val="00183E00"/>
    <w:rsid w:val="002C62C9"/>
    <w:rsid w:val="003519B6"/>
    <w:rsid w:val="003711C3"/>
    <w:rsid w:val="0045407E"/>
    <w:rsid w:val="004966D2"/>
    <w:rsid w:val="005A0D0E"/>
    <w:rsid w:val="00625F33"/>
    <w:rsid w:val="00655AE8"/>
    <w:rsid w:val="006B5F89"/>
    <w:rsid w:val="006B6EE3"/>
    <w:rsid w:val="007502E5"/>
    <w:rsid w:val="007800EB"/>
    <w:rsid w:val="007B74DD"/>
    <w:rsid w:val="008E079C"/>
    <w:rsid w:val="008E7A31"/>
    <w:rsid w:val="00A320EF"/>
    <w:rsid w:val="00C97332"/>
    <w:rsid w:val="00CE3240"/>
    <w:rsid w:val="00D35A28"/>
    <w:rsid w:val="00DB3A06"/>
    <w:rsid w:val="00F7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C77C-FA1E-47C1-9A0F-4C9A97FB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9</cp:revision>
  <cp:lastPrinted>2009-05-28T01:07:00Z</cp:lastPrinted>
  <dcterms:created xsi:type="dcterms:W3CDTF">2009-05-27T10:32:00Z</dcterms:created>
  <dcterms:modified xsi:type="dcterms:W3CDTF">2009-05-28T01:13:00Z</dcterms:modified>
</cp:coreProperties>
</file>