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3FA" w:rsidRPr="00AE33FA" w:rsidRDefault="00AE33FA" w:rsidP="00AE33FA">
      <w:pPr>
        <w:spacing w:after="0"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b/>
          <w:i/>
          <w:sz w:val="24"/>
          <w:szCs w:val="24"/>
        </w:rPr>
        <w:t>Государство, его признаки</w:t>
      </w:r>
      <w:r w:rsidRPr="00AE33FA">
        <w:rPr>
          <w:rFonts w:ascii="Times New Roman" w:eastAsia="Times New Roman" w:hAnsi="Times New Roman" w:cs="Times New Roman"/>
          <w:sz w:val="24"/>
          <w:szCs w:val="24"/>
        </w:rPr>
        <w:t xml:space="preserve">   Государство — организация (оружие, машина) непосредственного олитического властвования. Все ругие организации, входящие в политическую систему общества, участвуют в осуществлении власти посредованно,через государство, различной мере и различных формax сотрудничая с ним. Признаки государства: </w:t>
      </w:r>
    </w:p>
    <w:p w:rsidR="00AE33FA" w:rsidRPr="00AE33FA" w:rsidRDefault="00AE33FA" w:rsidP="00AE33FA">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AE33FA" w:rsidRPr="00AE33FA" w:rsidRDefault="00AE33FA" w:rsidP="00AE33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Наличие публичной власти (совокупность аппаратов управления и подавления). Государственную власть в обществе осуществляет особый слой людей, которые наделены государственно-властными полномочиями. </w:t>
      </w:r>
    </w:p>
    <w:p w:rsidR="00AE33FA" w:rsidRPr="00AE33FA" w:rsidRDefault="00AE33FA" w:rsidP="00AE33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Административно-территориальная организация населения. Смысл — в наилучшей (рациональной) организации государственной власти и управления на занимаемой территории.</w:t>
      </w:r>
    </w:p>
    <w:p w:rsidR="00AE33FA" w:rsidRPr="00AE33FA" w:rsidRDefault="00AE33FA" w:rsidP="00AE33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Население. Характеризует принадлежность людей к данному обществу и государству (реализуется через институт гражданства). </w:t>
      </w:r>
    </w:p>
    <w:p w:rsidR="00AE33FA" w:rsidRPr="00AE33FA" w:rsidRDefault="00AE33FA" w:rsidP="00AE33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Государственный суверенитет. Независимость государственной власти от всякой иной власти (политической и идеологической) внутри или за пределами страны, выраженная в ее исключительном, монопольном праве самостоятельно и свободно решать все государственные дела. Государственный суверенитет имеет две стороны: внешнюю (самостоятельность и независимость во внешних делах страны, недопустимость вмешательства во внутригосударственные дела извне, кроме ограниченного числа случаев, предусмотренных международным правом), и внутреннюю (исключительное право на законодательство, на управление и юрисдикцию внутри страны в пределах всей государственной территории). Суверенитет может быть формальным, когда он провозглашается юридически и политически, а фактически не осуществляется в силу зависимости от другого государства, диктующего свою волю. </w:t>
      </w:r>
      <w:r w:rsidRPr="00AE33FA">
        <w:rPr>
          <w:rFonts w:ascii="Times New Roman" w:eastAsia="Times New Roman" w:hAnsi="Times New Roman" w:cs="Times New Roman"/>
          <w:sz w:val="24"/>
          <w:szCs w:val="24"/>
        </w:rPr>
        <w:br/>
        <w:t xml:space="preserve">В некоторых случаях можно говорить об ограничении государственного суверенитета, которое может быть добровольным и принудительным. </w:t>
      </w:r>
    </w:p>
    <w:p w:rsidR="00AE33FA" w:rsidRPr="00AE33FA" w:rsidRDefault="00AE33FA" w:rsidP="00AE33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Сбор налогов. </w:t>
      </w:r>
    </w:p>
    <w:p w:rsidR="00AE33FA" w:rsidRPr="00AE33FA" w:rsidRDefault="00AE33FA" w:rsidP="00AE33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Государственная территория — часть земного шара, находящаяся под суверенитетом определенного государства. В ее состав входят: суша с ее недрами, водные территории, а также лежащие над сушей и водами воздушное пространство. Сушей является вся сухопутная территория в пределах границ государства. Водную территорию составляют внутренние (национальные) воды и территодиальные воды. Находящиеся под сухопутной и водной территорией нефа являются принадлежностью данного государства до технически доступной глубины. В воздушное пространство входит тропосфера, стратосфера, а также значительная часть вышележащего пространства (приблизительно до высоты 100км). Боковые пределы территории государства обозначаются государственными границами — продолженными в натуре или воображаемыми линиями на земной и водной поверхности, которые определяют пределы суверенитета государства над его сухопутными и водными территориями, воздушным пространством и недрами земли. </w:t>
      </w:r>
    </w:p>
    <w:p w:rsidR="00AE33FA" w:rsidRPr="00AE33FA" w:rsidRDefault="00AE33FA" w:rsidP="00AE33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Правотворческая деятельность, реализующая тесную связь государства с правом. </w:t>
      </w:r>
    </w:p>
    <w:p w:rsidR="00AE33FA" w:rsidRPr="00AE33FA" w:rsidRDefault="00AE33FA" w:rsidP="00AE33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Государственные символы. </w:t>
      </w:r>
    </w:p>
    <w:p w:rsidR="00AE33FA" w:rsidRPr="00AE33FA" w:rsidRDefault="00AE33FA" w:rsidP="00AE33FA">
      <w:pPr>
        <w:spacing w:after="0"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b/>
          <w:i/>
          <w:sz w:val="24"/>
          <w:szCs w:val="24"/>
        </w:rPr>
        <w:t>Демократия, ее характеристика.</w:t>
      </w:r>
      <w:r w:rsidRPr="00AE33FA">
        <w:rPr>
          <w:rFonts w:ascii="Times New Roman" w:eastAsia="Times New Roman" w:hAnsi="Times New Roman" w:cs="Times New Roman"/>
          <w:sz w:val="24"/>
          <w:szCs w:val="24"/>
        </w:rPr>
        <w:t xml:space="preserve"> Демократическая политическая культура   Демократия— власть народа, народовластие. Демократия — многоплановое явление,которое в политологии рассматривается как </w:t>
      </w:r>
    </w:p>
    <w:p w:rsidR="00AE33FA" w:rsidRPr="00AE33FA" w:rsidRDefault="00AE33FA" w:rsidP="00AE33F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форма политического режима; </w:t>
      </w:r>
    </w:p>
    <w:p w:rsidR="00AE33FA" w:rsidRPr="00AE33FA" w:rsidRDefault="00AE33FA" w:rsidP="00AE33F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lastRenderedPageBreak/>
        <w:t>принцип организации общественной жизни, деятельности политических партий;</w:t>
      </w:r>
    </w:p>
    <w:p w:rsidR="00AE33FA" w:rsidRPr="00AE33FA" w:rsidRDefault="00AE33FA" w:rsidP="00AE33F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достигнутый уровень обеспечения прав, обязанностей и свобод граждан, их участия в управлении. </w:t>
      </w:r>
    </w:p>
    <w:p w:rsidR="00AE33FA" w:rsidRPr="00AE33FA" w:rsidRDefault="00AE33FA" w:rsidP="00AE33FA">
      <w:pPr>
        <w:spacing w:after="0"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Американский президент А. Линкольн так определил демократию: «Правление народа, избранное народом и для народа». Основным принципом демократии является признание в качестве единственного источника власти — власть народа. Эта власть призвана обеспечить волю народа, выборность, подотчетность, верховенство закона, равенство и свободу граждан, их активное участие в решении коренных проблем жизни общества, партии, организации. Конституционными признаками демократии являются следующие: </w:t>
      </w:r>
    </w:p>
    <w:p w:rsidR="00AE33FA" w:rsidRPr="00AE33FA" w:rsidRDefault="00AE33FA" w:rsidP="00AE33F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юридическое признание и институциональное выражение суверенитета, верховной власти народа. Суверенитет народа выражается в том, что он выбирает своих представителей и может периодически заменять их, а во многих странах имеет также право непосредственно участвовать в разработке и принятии законов с помощью народных инициатив и референдумов;</w:t>
      </w:r>
    </w:p>
    <w:p w:rsidR="00AE33FA" w:rsidRPr="00AE33FA" w:rsidRDefault="00AE33FA" w:rsidP="00AE33F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периодическая выборность основных органов государства;</w:t>
      </w:r>
    </w:p>
    <w:p w:rsidR="00AE33FA" w:rsidRPr="00AE33FA" w:rsidRDefault="00AE33FA" w:rsidP="00AE33F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равенство прав граждан на участие в управлении государством. Этот принцип требует равенства избирательных прав. Также он предполагает свободу создавать политические партии и другие объединения для выражения воли граждан, свободу мнений, право на информацию. </w:t>
      </w:r>
    </w:p>
    <w:p w:rsidR="00AE33FA" w:rsidRPr="00AE33FA" w:rsidRDefault="00AE33FA" w:rsidP="00AE33F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принятие решений по решению большинства участвующих и подчинение меньшинства большинству при их осуществлении. Эти требования являются минимальными условиями, позволяющими говорить о наличии демократической формы правления в той или иной стране. Однако реальные политические системы, основанные на общих принципах демократии, весьма существенно отличаются друг от друга, например античная и современная демократия, американская и швейцарская демократии и т.д. </w:t>
      </w:r>
    </w:p>
    <w:p w:rsidR="00AE33FA" w:rsidRDefault="00AE33FA" w:rsidP="00AE33FA">
      <w:pPr>
        <w:spacing w:before="100" w:beforeAutospacing="1" w:after="100" w:afterAutospacing="1" w:line="240" w:lineRule="auto"/>
        <w:ind w:left="720"/>
        <w:rPr>
          <w:rFonts w:ascii="Times New Roman" w:eastAsia="Times New Roman" w:hAnsi="Times New Roman" w:cs="Times New Roman"/>
          <w:sz w:val="24"/>
          <w:szCs w:val="24"/>
          <w:lang w:val="en-US"/>
        </w:rPr>
      </w:pPr>
      <w:r w:rsidRPr="00AE33FA">
        <w:rPr>
          <w:rFonts w:ascii="Times New Roman" w:eastAsia="Times New Roman" w:hAnsi="Times New Roman" w:cs="Times New Roman"/>
          <w:sz w:val="24"/>
          <w:szCs w:val="24"/>
        </w:rPr>
        <w:t>Существуют различные классификации и виды демократий, например охлократическая демократия, либеральная демократия, социалистическая демократия и др. Воздействие экономических и социальных факторов на государственное устройство во многом определяется господствующей в обществе политической культурой. Политическая культура представляет собой реализацию политических знаний, принятых в обществе ценностей, образцов поведения социального субъекта в исторически определенной системе политических отношений и политической деятельности. По мнению ряда ученых, демократии присущ высший тип политической культуры — культура гражданственности», при которой наиболее широко обеспечивается сочетание свободы членов общества и стабильность политической системы. При этом в различных демократических государствах признаются различные ценности, существуют различные символы демократии.  </w:t>
      </w:r>
    </w:p>
    <w:p w:rsidR="00AE33FA" w:rsidRDefault="00AE33FA" w:rsidP="00AE33FA">
      <w:pPr>
        <w:spacing w:before="100" w:beforeAutospacing="1" w:after="100" w:afterAutospacing="1" w:line="240" w:lineRule="auto"/>
        <w:ind w:left="720"/>
        <w:rPr>
          <w:lang w:val="en-US"/>
        </w:rPr>
      </w:pPr>
      <w:r w:rsidRPr="00AE33FA">
        <w:rPr>
          <w:b/>
          <w:i/>
        </w:rPr>
        <w:t>Национальные отношения в современном мире.</w:t>
      </w:r>
      <w:r>
        <w:t xml:space="preserve"> Проблемы межнациональных отношений в нашей стране   В многонациональном государстве составной частью политических отношений являются межнациональные отношения. Государство налаживает, регулирует отношения между нациями и народностями. Совокупность принципов, норм, правил, посредством которых осуществляется управление национальными отношениями, составляет национальную политику. В каждой многонациональной стране национальная политика имеет свои особенности. Вместе с тем, существуют проверенные историческим опытом пути и методы решения национального вопроса, оптимизации национальных отношений. В системе национальных отношений ключевыми, решающими, являются политические аспекты. Непосредственно к </w:t>
      </w:r>
      <w:r>
        <w:lastRenderedPageBreak/>
        <w:t xml:space="preserve">сфере политики относятся такие вопросы национальных отношений, как национальное самоопределение, сочетание национальных и интернациональных интересов, равноправие наций, создание условий для свободного развития национальных языков и национальных культур, представительство национальных кадров в структуре власти и некоторые другие вопросы. Вместе с тем, на формирование национальной идеи, политических установок, политического поведения, политической культуры заметное воздействие оказывают исторически складывающиеся традиции, социальные чувства и настроения,географические и культурно-бытовые условия обитания наций, народностей. По существу все вопросы межнациональных отношений приобретают политическое значение и могут быть решены на политическом уровне. Важнейшим выражением сущности национальных отношений является национальный вопрос. Национальный вопрос — это, прежде всего, отношения национального неравенства, неравенство уровней экономического и культурного развития различных наций, отставание неравноправных и угнетенных наций от наций привилегированных, великодержавных. Это атмосфера национальной розни, вражды и подозрений на национальной почве, закономерно возникающих на основе неравноправия и фактического неравенства наций в доступе к экономическим и культурным ценностям. Национальный вопрос — проблема не столько этническая, сколько социально-политическая. Национальный вопрос всегда имеет конкретно-историческое и социальное содержание, включающее совокупность национальных проблем на определенном этапе развития данной страны. На конкретном содержании национального вопроса отражаются особенности исторического развития страны и ее народов, специфика их социально-экономического и политического устройства, социально-классовой структуры, национального состава населения, исторических и национальных традиций и другие факторы. Причем с решением одних проблем возникают другие, подчас более сложные, обусловленные возрастанием уровня развития самих наций. Поэтому не может быть полного и оконча-гельного решения национального вопроса во всех аспектах и социальных измерениях. Национальный вопрос в бывшем СССР был решен в нескольких аспектах: уничтожен национальный гнет и в определенной мере — национальное неравенство (экономическое и культурное), созданы условия цля экономического, социального и культурного прогресса бывших национальных окраин. Вместе с тем были допущены и серьезные ошибки и нарушения в ходе проведения национальной политики. Противоречия и конфликтные ситуации порождались самим фактом совместного проживания в одном союзном государстве более 130 наций, народностей, национальных и этнических групп. Национальные образования существенно различались по этносоциальным, этнокультурным, этно-демографическим характеристикам. Эти различия обусловили различие интересов и потребностей народов, что и порождало противоречия. Развал СССР вызвал многочисленные трения и конфликты на разных уровнях и в разных регионах одной шестой части планеты. На фоне усиления тенденции к национальному самоопределению, подъема национального самосознания проявились центробежные, сепаратистские устремления этнополитических сил, ставящих свои амбиции выше жизненных интересов народов. Причинами межнациональных конфликтов на территории России можно считать следующие: допущенные акты несправедливости и беззакония в отношении некоторых народов (например, переселение целых народов); неравномерность экономического, социального и культурного развития республик, национально-культурных образований; преобладание отраслевого принципа управления, в результате чего не всегда учитывались национальные условия и традиции, социальные и экономические интересы комплексного развития территорий; общий социально-экономический кризис, охвативший государство; изменение этнического состава населения отдельных регионов в результате демографических и миграционных процессов; проблема взаимоотношений коренного и некоренного населения регионов; рост национального самосознания; недооценка национального фактора властными структурами. Поиск механизмов и способов их решения интенсивно ведется сегодня по многим направлениям. Заключение Федеративного договора, принятие новой Конституции и целого ряда законов, прямо или косвенно регулирующих отношения между </w:t>
      </w:r>
      <w:r>
        <w:lastRenderedPageBreak/>
        <w:t>субъектами Федерации, двусторонние договоры о разделении полномочий — все это создает правовую базу не только для развития межнациональных отношений, но и для нормального функционирования всего общественного организма, успешного становления новой федеративной государственности. Накапливаемый в этом направлении опыт требует своего своевременного и всестороннего анализа с учетом того, что межнациональные отношения теснейшим образом связаны со всеми другими видами общественных отношений, а их содержание и формы проявления детерминируются общей ситуацией в стране.</w:t>
      </w:r>
    </w:p>
    <w:p w:rsidR="00AE33FA" w:rsidRPr="00AE33FA" w:rsidRDefault="00AE33FA" w:rsidP="00AE33FA">
      <w:pPr>
        <w:spacing w:after="0"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b/>
          <w:i/>
          <w:sz w:val="24"/>
          <w:szCs w:val="24"/>
        </w:rPr>
        <w:t>Парламентаризм. Федеральное Собрание Российской Федерации</w:t>
      </w:r>
      <w:r w:rsidRPr="00AE33FA">
        <w:rPr>
          <w:rFonts w:ascii="Times New Roman" w:eastAsia="Times New Roman" w:hAnsi="Times New Roman" w:cs="Times New Roman"/>
          <w:sz w:val="24"/>
          <w:szCs w:val="24"/>
        </w:rPr>
        <w:t xml:space="preserve">   Парламентаризм — система государственной власти, при которой четко распределены функции законодательных и исполнительных органов при решающей роли парламента. Парламент выступает в этой системе в качестве субъекта и объекта политической борьбы и связи с господствующими в стране традиционными представлениями о демократии. При парламентаризме парламент образует правительство, которое несет перед ним политическую ответственность. Парламент имеет право отказывать в доверии правительству, санкционирует важнейшие политические мероприятия. Парламентаризм обеспечивает полную и неограниченную компетенцию парламента в сфере законодательства. В системе парламентаризма полномочия президента в основном носят представительный, протокольный характер. Главные полномочия главы государства он выполняет по согласованию с правительством. Федеральное Собрание Российской Федерации является высшим законодательным (представительным) органом, выразителем воли и интересов народа. Представительный характер Федерального Собрания обусловлен порядком формирования его палат. Федеральное Собрание состоит из Совета Федерации и Государственной Думы. Совет Федерации формируется из представителей субъектов РФ (по 2 представителя от каждого субъекта). Федеральный закон «О порядке формирования Совета Федерации Федерального Собрания Российской Федерации» от 5 августа 2000 г. № 113-ФЗ предусматривает следующий порядок формирования указанной палаты российского парламента. Член Совета Федерации —представитель от законодательного (представительного) органа государственной власти субъекта РФ избирается законодательным (представительным) органом государственной власти субъекта РФ на срок полномочий этого органа. Член Совета Федерации — представитель от двухпалатного законодательного (представительного) органа государственной власти субъекта РФ избирается поочередно от каждой палаты на половину срока полномочий соответствующей палаты. Представитель в Совете Федерации от исполнительного органа государственной власти субъекта РФ назначается высшим должностным лицом субъекта РФ (руководителем высшего исполнительного органа государственной власти субъекта РФ) на срок его полномочий. Государственная Дума представляет народ Российской Федерации в целом. 450 депутатов Государственной Думы избираются путем всеобщих, прямых равных выборов при тайном голосовании сроком на 4 года. Депутатом Государственной Думы может быть избран гражданин РФ, достигший 21 года и имеющий право участвовать в выборах.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Для депутатов Государственной Думы предусмотрены ограничения. Они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 Совет Федерации и Государственная Дума заседают раздельно. Однако палаты могут собираться совместно для заслушивания посланий Президента РФ, посланий Конституционного Суда РФ, выступлений руководителей иностранных государств. Статьи 102 и 103 Конституции РФ определяют компетенцию палат Федерального Собрания. Компетенция Совета Федерации </w:t>
      </w:r>
    </w:p>
    <w:p w:rsidR="00AE33FA" w:rsidRPr="00AE33FA" w:rsidRDefault="00AE33FA" w:rsidP="00AE33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lastRenderedPageBreak/>
        <w:t xml:space="preserve">Утверждение изменения границ между субъектами РФ. </w:t>
      </w:r>
    </w:p>
    <w:p w:rsidR="00AE33FA" w:rsidRPr="00AE33FA" w:rsidRDefault="00AE33FA" w:rsidP="00AE33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Утверждение указа Президента РФ о введении военного или чрезвычайного положения. </w:t>
      </w:r>
    </w:p>
    <w:p w:rsidR="00AE33FA" w:rsidRPr="00AE33FA" w:rsidRDefault="00AE33FA" w:rsidP="00AE33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Решение вопроса о возможности использования Вооруженных Сил РФ за пределами РФ. </w:t>
      </w:r>
    </w:p>
    <w:p w:rsidR="00AE33FA" w:rsidRPr="00AE33FA" w:rsidRDefault="00AE33FA" w:rsidP="00AE33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Назначение выборов Президента РФ. </w:t>
      </w:r>
    </w:p>
    <w:p w:rsidR="00AE33FA" w:rsidRPr="00AE33FA" w:rsidRDefault="00AE33FA" w:rsidP="00AE33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Отрешение Президента РФ от должности. </w:t>
      </w:r>
    </w:p>
    <w:p w:rsidR="00AE33FA" w:rsidRPr="00AE33FA" w:rsidRDefault="00AE33FA" w:rsidP="00AE33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Назначение на должность судей Конституционного, Верховного, Высшего Арбитражного Судов РФ. </w:t>
      </w:r>
    </w:p>
    <w:p w:rsidR="00AE33FA" w:rsidRPr="00AE33FA" w:rsidRDefault="00AE33FA" w:rsidP="00AE33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Назначение на должность и освобождение от должности Генерального Прокурора РФ. </w:t>
      </w:r>
    </w:p>
    <w:p w:rsidR="00AE33FA" w:rsidRPr="00AE33FA" w:rsidRDefault="00AE33FA" w:rsidP="00AE33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Назначение на должность и освобождение от должности заместителя Председателя. </w:t>
      </w:r>
    </w:p>
    <w:p w:rsidR="00AE33FA" w:rsidRPr="00AE33FA" w:rsidRDefault="00AE33FA" w:rsidP="00AE33F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Счетной палаты и половины состава ее аудиторов. </w:t>
      </w:r>
    </w:p>
    <w:p w:rsidR="00AE33FA" w:rsidRPr="00AE33FA" w:rsidRDefault="00AE33FA" w:rsidP="00AE33FA">
      <w:pPr>
        <w:spacing w:after="0"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Компетенция Государственной Думы </w:t>
      </w:r>
    </w:p>
    <w:p w:rsidR="00AE33FA" w:rsidRPr="00AE33FA" w:rsidRDefault="00AE33FA" w:rsidP="00AE33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Дача согласия Президенту РФ на назначение Председателя Правительства РФ. </w:t>
      </w:r>
    </w:p>
    <w:p w:rsidR="00AE33FA" w:rsidRPr="00AE33FA" w:rsidRDefault="00AE33FA" w:rsidP="00AE33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Решение вопроса о доверии Правительству РФ. </w:t>
      </w:r>
    </w:p>
    <w:p w:rsidR="00AE33FA" w:rsidRPr="00AE33FA" w:rsidRDefault="00AE33FA" w:rsidP="00AE33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Назначение на должность и освобождение от должности Председателя Центрального банка РФ. </w:t>
      </w:r>
    </w:p>
    <w:p w:rsidR="00AE33FA" w:rsidRPr="00AE33FA" w:rsidRDefault="00AE33FA" w:rsidP="00AE33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Назначение на должность и освобождение от должности Уполномоченного по правам человека в РФ. </w:t>
      </w:r>
    </w:p>
    <w:p w:rsidR="00AE33FA" w:rsidRPr="00AE33FA" w:rsidRDefault="00AE33FA" w:rsidP="00AE33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Объявление амнистии. </w:t>
      </w:r>
    </w:p>
    <w:p w:rsidR="00AE33FA" w:rsidRPr="00AE33FA" w:rsidRDefault="00AE33FA" w:rsidP="00AE33F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Выдвижение обвинения против Президента РФ для отрешения его от должности. </w:t>
      </w:r>
    </w:p>
    <w:p w:rsidR="00AE33FA" w:rsidRDefault="00AE33FA" w:rsidP="00AE33FA">
      <w:pPr>
        <w:spacing w:before="100" w:beforeAutospacing="1" w:after="100" w:afterAutospacing="1" w:line="240" w:lineRule="auto"/>
        <w:ind w:left="720"/>
        <w:rPr>
          <w:rFonts w:ascii="Times New Roman" w:eastAsia="Times New Roman" w:hAnsi="Times New Roman" w:cs="Times New Roman"/>
          <w:sz w:val="24"/>
          <w:szCs w:val="24"/>
          <w:lang w:val="en-US"/>
        </w:rPr>
      </w:pPr>
      <w:r w:rsidRPr="00AE33FA">
        <w:rPr>
          <w:rFonts w:ascii="Times New Roman" w:eastAsia="Times New Roman" w:hAnsi="Times New Roman" w:cs="Times New Roman"/>
          <w:sz w:val="24"/>
          <w:szCs w:val="24"/>
        </w:rPr>
        <w:t>Основным назначением Федерального Собрания является законотворческая деятельность. Официальные законопроекты вырабатываются в соответствующих комитетах Государственной Думы, а затем они должны быть одобрены Советом Федерации. В некоторых случаях допускается так называемое «молчаливое» одобрение: если в течение 14 дней со дня поступления закона, принятого Государственной Думой, Совет Федерации его не рассматривает, закон считается одобренным и передается Президенту, который подписывает и обнародует его. Однако в некоторых случаях «молчаливое» одобрение недопустимо. Обязательному рассмотрению в Совете Федерации подлежат принятые Государственной Думой федеральные законы по вопросам: федерального бюджета; федеральных налогов и сборов; финансового, валютного, кредитного, таможенного регулирования, денежной эмиссии; ратификации и денонсации международных договоров РФ; статуса и защиты государственной границы РФ; войны и мира.</w:t>
      </w:r>
    </w:p>
    <w:p w:rsidR="00AE33FA" w:rsidRDefault="00AE33FA" w:rsidP="00AE33FA">
      <w:pPr>
        <w:spacing w:before="100" w:beforeAutospacing="1" w:after="100" w:afterAutospacing="1" w:line="240" w:lineRule="auto"/>
        <w:ind w:left="720"/>
        <w:rPr>
          <w:lang w:val="en-US"/>
        </w:rPr>
      </w:pPr>
      <w:r w:rsidRPr="00AE33FA">
        <w:rPr>
          <w:b/>
          <w:i/>
        </w:rPr>
        <w:t>Политика, ее субъекты и объекты, цели и средства</w:t>
      </w:r>
      <w:r>
        <w:t xml:space="preserve">   «Политика — это искусство жить вместе» (Платон). Политика есть такая сфера взаимоотношений между людьми, которая касается, главным образом, проблем деятельности власти и управления. Политика — это деятельность государственных органов, политических партий, общественных движений, организаций и их лидеров в сфере отношений между большими социальными группами, нациями и государствами, направленная на мобилизацию их усилий с целью упрочения политической власти или ее завоевания специфическими методами. Область политики охватывает власть и властные отношения, государственно-политическую организацию общества и весь комплекс ее институтов, совокупность политических партий, избирательную систему, механизм принятия политических решений и политический процесс. Субъектами политики выступают граждане, лидеры, социальные группы, государства и их объединения. Объект политики — политическая власть. Политика как деятельность предполагает определение долгосрочных (стратегических) и текущих </w:t>
      </w:r>
      <w:r>
        <w:lastRenderedPageBreak/>
        <w:t>(тактических) целей развития общества, отдельного региона или города. При ее реализации необходимо выявлять, анализировать весь спектр разнообразных общенациональных, региональных, групповых потребностей и интересов, выделяя приоритеты. Иная технология формулирования основных целей политики присуща политическим партиям и общественно-политическим движениям. Здесь генератором идей по определению целей политики, как правило, выступает партийный лидер и его команда. Провозглашенные им цели после обсуждения приобретают общепартийный или общественный характер. Но только те цели приобретают значение в политике, которые вбирают, интегрируют интересы, потребности, настроения социальных, национальных групп и слоев, являющиеся социальной базой партии или общественно-политического движения. Реализация политических целей осуществляется специфическими политическими методами. Под методом понимается совокупность приемов, способов, правил^исполь-зуемых в практической деятельности. Политические методы — это средство убеждения, аргументированного доказательства, учета общественного мнения, интересов различных классов, социальных, национальных, социально-демографических групп населения, демократический стиль поведения политических лидеров. Важнейшим методом политической деятельности является системный подход в процессе подготовки и принятия политических решений. Переход к демократическим формам жизни в России увеличил значение метода конструктивного диалога, сопоставления точек зрения, разных позиций. Важную роль играет метод прогнозирования на основе анализа имеющегося опыта.</w:t>
      </w:r>
    </w:p>
    <w:p w:rsidR="00AE33FA" w:rsidRPr="00AE33FA" w:rsidRDefault="00AE33FA" w:rsidP="00AE33FA">
      <w:pPr>
        <w:spacing w:after="0"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b/>
          <w:i/>
          <w:sz w:val="24"/>
          <w:szCs w:val="24"/>
        </w:rPr>
        <w:t>Политическая система общества, ее структура</w:t>
      </w:r>
      <w:r w:rsidRPr="00AE33FA">
        <w:rPr>
          <w:rFonts w:ascii="Times New Roman" w:eastAsia="Times New Roman" w:hAnsi="Times New Roman" w:cs="Times New Roman"/>
          <w:sz w:val="24"/>
          <w:szCs w:val="24"/>
        </w:rPr>
        <w:t xml:space="preserve">   Политическая система общества (ПСО) — целостная, упорядоченная совокупность политических институтов, политических ролей, отношений, процессов, принципов политической организации общества, подчиненных различным социальным нормам, историческим традициям и установкам политического режима конкретного общества. Она включает организацию политической власти и отношения между обществом и государством. Существует несколько подходов к пониманию и трактовке ПСО. Преобладающей точкой зрения российских и зарубежных политологов на структуру ПСО является выделение в ее составе таких подсистем (блоков), как институциональная, информационно-коммуникативная и нормативно-регулятивная. Институциональная подсистема состоит из таких институтов, как государство, политические партии, группы интересов. Ведущим институтом, сосредоточивающим максимальную политическую власть, является государство. Политические партии и группы интересов влияют на формирование государственных структур, осуществляют корректировку политических целей, направляют политическое развитие. В авторитарных и тоталитарных обществах группы интересов и политические партии строго подчинены правящей элите и бюрократическому аппарату. В структуру ПСО входит информационно-коммуникативная подсистема, которая устанавливает связи между институтами политической системы. К элементам данной подсистемы можно отнести каналы передачи информации правительству (например, процедура слушания дел на открытых заседаниях, комиссии по расследованию, конфиденциальные консультации с заинтересованными группами), а также средства массовой информации, под которыми подразумевается телевидение, радио, газеты, журналы, книги, ресурсы Интернета, рассчитанные на самую широкую аудиторию. Нормативно-регулятивную подсистему образуют всевозможные нормы, которые определяют поведение людей в политической жизни: их участие в процессах выдвижения требований, превращение этих требований в решения, осуществление решений. Эти нормы — основные правила участия на всех этапах политического процесса. Нормы можно разделить на два типа: </w:t>
      </w:r>
    </w:p>
    <w:p w:rsidR="00AE33FA" w:rsidRPr="00AE33FA" w:rsidRDefault="00AE33FA" w:rsidP="00AE33F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нормы-привычки </w:t>
      </w:r>
    </w:p>
    <w:p w:rsidR="00AE33FA" w:rsidRPr="00AE33FA" w:rsidRDefault="00AE33FA" w:rsidP="00AE33F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нормы-законы. </w:t>
      </w:r>
    </w:p>
    <w:p w:rsidR="00AE33FA" w:rsidRPr="00AE33FA" w:rsidRDefault="00AE33FA" w:rsidP="00AE33FA">
      <w:pPr>
        <w:spacing w:after="0"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lastRenderedPageBreak/>
        <w:t xml:space="preserve">Нормы-привычки во многом определяют форму политической системы, внутри которой оперируют нормы-законы. Нормы-законы определяют процесс законодательства, устанавливают (или не устанавливают — в зависимости от режима) права: голоса, свободы слова, создания ассоциаций и др. Функции политической системы: </w:t>
      </w:r>
    </w:p>
    <w:p w:rsidR="00AE33FA" w:rsidRPr="00AE33FA" w:rsidRDefault="00AE33FA" w:rsidP="00AE33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политическая социализация и привлечение к участию;</w:t>
      </w:r>
    </w:p>
    <w:p w:rsidR="00AE33FA" w:rsidRPr="00AE33FA" w:rsidRDefault="00AE33FA" w:rsidP="00AE33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выражение интересов различных групп и слоев населения; </w:t>
      </w:r>
    </w:p>
    <w:p w:rsidR="00AE33FA" w:rsidRPr="00AE33FA" w:rsidRDefault="00AE33FA" w:rsidP="00AE33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политическая коммуникация; </w:t>
      </w:r>
    </w:p>
    <w:p w:rsidR="00AE33FA" w:rsidRPr="00AE33FA" w:rsidRDefault="00AE33FA" w:rsidP="00AE33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разработка норм-законов;</w:t>
      </w:r>
    </w:p>
    <w:p w:rsidR="00AE33FA" w:rsidRPr="00AE33FA" w:rsidRDefault="00AE33FA" w:rsidP="00AE33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применение норм; </w:t>
      </w:r>
    </w:p>
    <w:p w:rsidR="00AE33FA" w:rsidRPr="00AE33FA" w:rsidRDefault="00AE33FA" w:rsidP="00AE33F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контроль за соблюдением норм. </w:t>
      </w:r>
    </w:p>
    <w:p w:rsidR="00AE33FA" w:rsidRDefault="00AE33FA" w:rsidP="00AE33FA">
      <w:pPr>
        <w:spacing w:before="100" w:beforeAutospacing="1" w:after="100" w:afterAutospacing="1" w:line="240" w:lineRule="auto"/>
        <w:ind w:left="720"/>
        <w:rPr>
          <w:rFonts w:ascii="Times New Roman" w:eastAsia="Times New Roman" w:hAnsi="Times New Roman" w:cs="Times New Roman"/>
          <w:sz w:val="24"/>
          <w:szCs w:val="24"/>
          <w:lang w:val="en-US"/>
        </w:rPr>
      </w:pPr>
      <w:r w:rsidRPr="00AE33FA">
        <w:rPr>
          <w:rFonts w:ascii="Times New Roman" w:eastAsia="Times New Roman" w:hAnsi="Times New Roman" w:cs="Times New Roman"/>
          <w:sz w:val="24"/>
          <w:szCs w:val="24"/>
        </w:rPr>
        <w:t>Фундаментальной основой ПСО является государство.</w:t>
      </w:r>
    </w:p>
    <w:p w:rsidR="00AE33FA" w:rsidRPr="00AE33FA" w:rsidRDefault="00AE33FA" w:rsidP="00AE33FA">
      <w:pPr>
        <w:spacing w:after="0"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b/>
          <w:i/>
          <w:sz w:val="24"/>
          <w:szCs w:val="24"/>
        </w:rPr>
        <w:t>Политический плюрализм. Становление многопартийности в России</w:t>
      </w:r>
      <w:r w:rsidRPr="00AE33FA">
        <w:rPr>
          <w:rFonts w:ascii="Times New Roman" w:eastAsia="Times New Roman" w:hAnsi="Times New Roman" w:cs="Times New Roman"/>
          <w:sz w:val="24"/>
          <w:szCs w:val="24"/>
        </w:rPr>
        <w:t xml:space="preserve">   Политический плюрализм — принцип общественно-политического и социального развития, базирующийся на существовании нескольких (или множества) независимых политических знаний. Гарантиями функционирования политического плюрализма являются: существование рыночных отношений, наличие конкуренции, возможность участия народа в управлении государством, децентрализация государственной власти, развитая политическая культура личности и общества. Назначение политического плюрализма — выявление интересов социальных субъектов через сопоставление взглядов, мнений, идей в атмосфере демократических дискуссий для поиска истины и достижения на ее основе приемлемых, компромиссных решений во имя общих целей, обеспечения единства действий различных политических сил. Наиболее полно политический плюрализм функционирует в демократической политической системе, предоставляющей всем гражданам, политическим партиям и движениям возможность открыто выражать свои интересы, находить с помощью взаимных компромиссов их рациональный баланс, возможность создания многочисленных независимых центров политического влияния, предотвращающих узурпацию власти сильными общественными группами и даже политическим большинством. Политический плюрализм наиболее ярко проявляется в двухпартийной или многопартийной системе общества. Многопартийная система означает, что ни одна из выступающих в парламенте партий не в состоянии самостоятельно править страной. Создается правящая коалиция или правительство, не располагающее большинством в парламенте, вынужденное его получить путем компромисса с другими партиями. Требование создания многопартийной системы вытекает из попыток привести партийную структуру в соответствие с плюралистической общественной структурой. Можно выделить следующие наиболее характерные черты многопартийности: выявление мнений, интересов и их гармонизация; легитимация (узаконение) демократического строя, отвечающего принципу волеизъявления народа; возможность выбора общественных сил, способных реализовать стоящие перед обществом задачи; чередование партий у власти. Развитию многопартийности могут благоприятствовать или мешать различные факторы. В России можно выделить три последовательных этапа становления многопартийности. </w:t>
      </w:r>
    </w:p>
    <w:p w:rsidR="00AE33FA" w:rsidRPr="00AE33FA" w:rsidRDefault="00AE33FA" w:rsidP="00AE33F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Первый этап (1985-1987 гг.)— возникают различные неформальные движения, объединения, союзы, народные фронты. </w:t>
      </w:r>
    </w:p>
    <w:p w:rsidR="00AE33FA" w:rsidRPr="00AE33FA" w:rsidRDefault="00AE33FA" w:rsidP="00AE33F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Второй этап (1987 г. — начало 1989 г.) — происходит организационное оформление общественно-политических организаций и движений. </w:t>
      </w:r>
    </w:p>
    <w:p w:rsidR="00AE33FA" w:rsidRPr="00AE33FA" w:rsidRDefault="00AE33FA" w:rsidP="00AE33F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Третий этап (весна 1989 г. — по настоящее время) — процесс рождения политических партий различной направленности, создание межпартийных блоков, союзов, коалиций. </w:t>
      </w:r>
    </w:p>
    <w:p w:rsidR="00AE33FA" w:rsidRPr="00AE33FA" w:rsidRDefault="00AE33FA" w:rsidP="00AE33FA">
      <w:pPr>
        <w:spacing w:after="0"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b/>
          <w:i/>
          <w:sz w:val="24"/>
          <w:szCs w:val="24"/>
        </w:rPr>
        <w:lastRenderedPageBreak/>
        <w:t>Политический статус личности</w:t>
      </w:r>
      <w:r w:rsidRPr="00AE33FA">
        <w:rPr>
          <w:rFonts w:ascii="Times New Roman" w:eastAsia="Times New Roman" w:hAnsi="Times New Roman" w:cs="Times New Roman"/>
          <w:sz w:val="24"/>
          <w:szCs w:val="24"/>
        </w:rPr>
        <w:t xml:space="preserve">   Личность является первичным субъектом политики. Как политический субъект, она характеризуется возможностью и степенью влияния на политические процессы в обществе, и главным образом на политическую власть. Статус— совокупность прав и обязанностей, определяющих юридическое положение лица, государственного органа или международной организации. Политический статус личности во многом определяется общим конституционным статусом граждан государства, которые наделяются политическими правами, позволяющими участвовать в управлении государством в различных формах. Прежде всего, это право избирать и быть избранным в органы государственной власти и органы местного самоуправления. Это право на участие в политических партиях, движениях, объединениях, право быть государственным служащим (работником государственного аппарата), право быть назначенным на должность судьи, прокурора и т.д. Одним из главных критериев реального становления личности в качестве субъекта политических отношений является политическая активность — мера политической деятельности субъектов политики, показатель политизированности личности и общества. В политологии выделяют следующие основные типы личности: </w:t>
      </w:r>
    </w:p>
    <w:p w:rsidR="00AE33FA" w:rsidRPr="00AE33FA" w:rsidRDefault="00AE33FA" w:rsidP="00AE33F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аполитичная личность—отчужденная от политического процесса и негативно относящаяся к своему участию в политике; </w:t>
      </w:r>
    </w:p>
    <w:p w:rsidR="00AE33FA" w:rsidRPr="00AE33FA" w:rsidRDefault="00AE33FA" w:rsidP="00AE33F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пассивная личность — с ничтожным интересом к политике, участвующая в ней только эпизодически или ограничивающаяся недостаточно компетентной критикой политических реалий; </w:t>
      </w:r>
    </w:p>
    <w:p w:rsidR="00AE33FA" w:rsidRPr="00AE33FA" w:rsidRDefault="00AE33FA" w:rsidP="00AE33F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гражданин-член общественной организации, участник общественного движения, частично включенный в сферу политической практики; </w:t>
      </w:r>
    </w:p>
    <w:p w:rsidR="00AE33FA" w:rsidRPr="00AE33FA" w:rsidRDefault="00AE33FA" w:rsidP="00AE33F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гражданин-член политической организации, целенаправленно и по своей воле включенный в политическую деятельность; </w:t>
      </w:r>
    </w:p>
    <w:p w:rsidR="00AE33FA" w:rsidRPr="00AE33FA" w:rsidRDefault="00AE33FA" w:rsidP="00AE33F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общественно-политический деятель; </w:t>
      </w:r>
    </w:p>
    <w:p w:rsidR="00AE33FA" w:rsidRPr="00AE33FA" w:rsidRDefault="00AE33FA" w:rsidP="00AE33F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профессиональный политик, для которого политическая деятельность является основным, единственным или главным занятием; </w:t>
      </w:r>
    </w:p>
    <w:p w:rsidR="00AE33FA" w:rsidRPr="00AE33FA" w:rsidRDefault="00AE33FA" w:rsidP="00AE33F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политический руководитель — лидер высшей инстанции, высшего политического уровня. </w:t>
      </w:r>
    </w:p>
    <w:p w:rsidR="00AE33FA" w:rsidRPr="00AE33FA" w:rsidRDefault="00AE33FA" w:rsidP="00AE33FA">
      <w:pPr>
        <w:spacing w:after="0"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При формальном равенстве политического статуса всех граждан государства реальный политический статус зависит от степени участия, вовлеченности личности в политическую деятельность. Степень этого участия обусловливается уровнем ее политического развития, степенью политической социализации*. В то же время общественное развитие, политическая социализация личности во многом определяются их вовлеченностью в политическую практику. </w:t>
      </w:r>
    </w:p>
    <w:p w:rsidR="00AE33FA" w:rsidRPr="00AE33FA" w:rsidRDefault="00AE33FA" w:rsidP="00AE33FA">
      <w:p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Результатом действия этих процессов и факторов выступает определенный уровень политического развития личности. Его критериями являются, в частности:</w:t>
      </w:r>
    </w:p>
    <w:p w:rsidR="00AE33FA" w:rsidRPr="00AE33FA" w:rsidRDefault="00AE33FA" w:rsidP="00AE33F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наличие системы политических ценностей;</w:t>
      </w:r>
    </w:p>
    <w:p w:rsidR="00AE33FA" w:rsidRPr="00AE33FA" w:rsidRDefault="00AE33FA" w:rsidP="00AE33F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относительная стабильность политических мотивов;способность ставить реальные политические цели и добиваться их реализации. </w:t>
      </w:r>
    </w:p>
    <w:p w:rsidR="00AE33FA" w:rsidRDefault="00AE33FA" w:rsidP="00AE33FA">
      <w:pPr>
        <w:spacing w:before="100" w:beforeAutospacing="1" w:after="100" w:afterAutospacing="1" w:line="240" w:lineRule="auto"/>
        <w:ind w:left="360"/>
        <w:rPr>
          <w:rFonts w:ascii="Times New Roman" w:eastAsia="Times New Roman" w:hAnsi="Times New Roman" w:cs="Times New Roman"/>
          <w:sz w:val="24"/>
          <w:szCs w:val="24"/>
          <w:lang w:val="en-US"/>
        </w:rPr>
      </w:pPr>
      <w:r w:rsidRPr="00AE33FA">
        <w:rPr>
          <w:rFonts w:ascii="Times New Roman" w:eastAsia="Times New Roman" w:hAnsi="Times New Roman" w:cs="Times New Roman"/>
          <w:sz w:val="24"/>
          <w:szCs w:val="24"/>
        </w:rPr>
        <w:t>  * Политическая социализация — процесс усвоения определенных знаний, ценностей и норм, позволяющих личности стать полноправным участником политических отношений.</w:t>
      </w:r>
    </w:p>
    <w:p w:rsidR="00AE33FA" w:rsidRPr="00AE33FA" w:rsidRDefault="00AE33FA" w:rsidP="00AE33FA">
      <w:pPr>
        <w:spacing w:after="0"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b/>
          <w:i/>
          <w:sz w:val="24"/>
          <w:szCs w:val="24"/>
        </w:rPr>
        <w:t>Права человека. Их закрепление в Конституции РФ</w:t>
      </w:r>
      <w:r w:rsidRPr="00AE33FA">
        <w:rPr>
          <w:rFonts w:ascii="Times New Roman" w:eastAsia="Times New Roman" w:hAnsi="Times New Roman" w:cs="Times New Roman"/>
          <w:sz w:val="24"/>
          <w:szCs w:val="24"/>
        </w:rPr>
        <w:t xml:space="preserve">   10 декабря 1948г. Генеральная Ассамблея Организации Объединенных Наций (ООН) приняла «Всеобщую Декларацию </w:t>
      </w:r>
      <w:r w:rsidRPr="00AE33FA">
        <w:rPr>
          <w:rFonts w:ascii="Times New Roman" w:eastAsia="Times New Roman" w:hAnsi="Times New Roman" w:cs="Times New Roman"/>
          <w:sz w:val="24"/>
          <w:szCs w:val="24"/>
        </w:rPr>
        <w:lastRenderedPageBreak/>
        <w:t xml:space="preserve">прав человека», которая имела международное значение, провозглашала принципы правового положения личности и носила рекомендательный характер. На основе принципов этой Декларации ООН приняла ряд международных договоров — документов, которые имеют обязывающий характер для участников и составляют международно-правовой базис прав и свобод. Среди них можно назвать следующие: Конвенцию о политических и культурных правах; Международный пакт об экономических, социальных и культурных правах; Международный пакт о гражданских и политических правах; Европейская конвенция о защите прав человека и основных свобод (Римская конвенция); Конвенция о правах ребенка, а также Международный билль о правах человека ООН. </w:t>
      </w:r>
    </w:p>
    <w:p w:rsidR="00AE33FA" w:rsidRPr="00AE33FA" w:rsidRDefault="00AE33FA" w:rsidP="00AE33F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Права человека — понятие, характеризующее правовой статус человека по отношению к государству, его возможности и притязания в экономической, социальной, политической и культурной сферах; права человека проистекают из естественного права, принадлежат всем людям и каждому в отдельности от рождения, независимо от их гражданства. </w:t>
      </w:r>
    </w:p>
    <w:p w:rsidR="00AE33FA" w:rsidRPr="00AE33FA" w:rsidRDefault="00AE33FA" w:rsidP="00AE33F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Права гражданина включают в себя те права, которые закрепляются за лицом только в силу его принадлежности к государству (через гражданство), предполагают возможность участия в государственных делах, в выборах высших и местных органов государственной власти, допуска в своей стране к государственной службе. Лица, не имеющие гражданства, этих прав в данном государстве не имеют. </w:t>
      </w:r>
    </w:p>
    <w:p w:rsidR="00AE33FA" w:rsidRPr="00AE33FA" w:rsidRDefault="00AE33FA" w:rsidP="00AE33FA">
      <w:pPr>
        <w:spacing w:after="0"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Таким образом, каждый гражданин того или иного государства обладает всем комплексом прав, относящихся к общепризнанным правам человека, плюс всеми правами гражданина, признаваемыми в данном государстве. </w:t>
      </w:r>
    </w:p>
    <w:p w:rsidR="00AE33FA" w:rsidRPr="00AE33FA" w:rsidRDefault="00AE33FA" w:rsidP="00AE33F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Важнейшая задача любой конституции — нахождение баланса между властью и правами и свободами человека.</w:t>
      </w:r>
    </w:p>
    <w:p w:rsidR="00AE33FA" w:rsidRPr="00AE33FA" w:rsidRDefault="00AE33FA" w:rsidP="00AE33FA">
      <w:pPr>
        <w:spacing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Принципы прав и свобод: полнота, равенство, неотчуждаемость, непосредственное действие. </w:t>
      </w:r>
    </w:p>
    <w:p w:rsidR="00AE33FA" w:rsidRPr="00AE33FA" w:rsidRDefault="00AE33FA" w:rsidP="00AE33FA">
      <w:pPr>
        <w:spacing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Основные права и свободы человека и гражданина закреплены в Конституции Российской Федерации (1993 г.). Условно их можно разделить на несколько групп. </w:t>
      </w:r>
    </w:p>
    <w:p w:rsidR="00AE33FA" w:rsidRPr="00AE33FA" w:rsidRDefault="00AE33FA" w:rsidP="00AE33F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Личные права (определяют статус человека как биосоциального организма): право на жизнь, на достоинство, на свободу, на личную неприкосновенность, на неприкосновенность жилища, на выбор места жительства и свободное передвижение, на пользование родным языком и определение национальности, право на информацию и защиту информации, на свободу совести, свободу мысли и слова, на судебную защиту своих прав и юридическую помощь </w:t>
      </w:r>
    </w:p>
    <w:p w:rsidR="00AE33FA" w:rsidRPr="00AE33FA" w:rsidRDefault="00AE33FA" w:rsidP="00AE33F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Политические права (определяют статус человека как субъекта политической общности — государства): право на объединение, на проведение собраний, митингов и демонстраций, право участвовать в управлении государством, избирать и быть избранным в органы государственной власти и управления. </w:t>
      </w:r>
    </w:p>
    <w:p w:rsidR="00AE33FA" w:rsidRPr="00AE33FA" w:rsidRDefault="00AE33FA" w:rsidP="00AE33F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Экономические, социальные и культурные права (определяют статус человека как субъекта трудовой деятельности, члена гражданского общества, участника культурной жизни): право частной собственности, право на свободное предпринимательство, на труд, на отдых, на образование, на забастовку, на жилище, на медицинское обслуживание, на социальное обеспечение, на участие в культурной жизни, на свободу творчества. </w:t>
      </w:r>
    </w:p>
    <w:p w:rsidR="00AE33FA" w:rsidRPr="00AE33FA" w:rsidRDefault="00AE33FA" w:rsidP="00AE33F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lastRenderedPageBreak/>
        <w:t xml:space="preserve">Процессуальные права и свободы (определяют статус человека как участника уголовного процесса и направлены на исключение произвола в судебном разбирательстве): </w:t>
      </w:r>
    </w:p>
    <w:p w:rsidR="00AE33FA" w:rsidRPr="00AE33FA" w:rsidRDefault="00AE33FA" w:rsidP="00AE33FA">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право подсудности (определение на основании закона суда и судьи, полномочных рассматривать дело); </w:t>
      </w:r>
    </w:p>
    <w:p w:rsidR="00AE33FA" w:rsidRPr="00AE33FA" w:rsidRDefault="00AE33FA" w:rsidP="00AE33FA">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право на юридическую помощь; </w:t>
      </w:r>
    </w:p>
    <w:p w:rsidR="00AE33FA" w:rsidRPr="00AE33FA" w:rsidRDefault="00AE33FA" w:rsidP="00AE33FA">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презумпция невиновности; </w:t>
      </w:r>
    </w:p>
    <w:p w:rsidR="00AE33FA" w:rsidRPr="00AE33FA" w:rsidRDefault="00AE33FA" w:rsidP="00AE33FA">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запрет повторного осуждения; </w:t>
      </w:r>
    </w:p>
    <w:p w:rsidR="00AE33FA" w:rsidRPr="00AE33FA" w:rsidRDefault="00AE33FA" w:rsidP="00AE33FA">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недействительность незаконно полученных доказательств; </w:t>
      </w:r>
    </w:p>
    <w:p w:rsidR="00AE33FA" w:rsidRPr="00AE33FA" w:rsidRDefault="00AE33FA" w:rsidP="00AE33FA">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право на пересмотр приговора вышестоящим судом; </w:t>
      </w:r>
    </w:p>
    <w:p w:rsidR="00AE33FA" w:rsidRPr="00AE33FA" w:rsidRDefault="00AE33FA" w:rsidP="00AE33FA">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отсутствие обязанности самообвинения; </w:t>
      </w:r>
    </w:p>
    <w:p w:rsidR="00AE33FA" w:rsidRPr="00AE33FA" w:rsidRDefault="00AE33FA" w:rsidP="00AE33FA">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запрет обратной силы закона; </w:t>
      </w:r>
    </w:p>
    <w:p w:rsidR="00AE33FA" w:rsidRPr="00AE33FA" w:rsidRDefault="00AE33FA" w:rsidP="00AE33FA">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права потерпевших от преступлений и злоупотреблений властью. </w:t>
      </w:r>
    </w:p>
    <w:p w:rsidR="00AE33FA" w:rsidRPr="00AE33FA" w:rsidRDefault="00AE33FA" w:rsidP="00AE33F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Общие гарантии прав и свобод человека и гражданина: </w:t>
      </w:r>
    </w:p>
    <w:p w:rsidR="00AE33FA" w:rsidRPr="00AE33FA" w:rsidRDefault="00AE33FA" w:rsidP="00AE33FA">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защита прав и свобод — обязанность государства; </w:t>
      </w:r>
    </w:p>
    <w:p w:rsidR="00AE33FA" w:rsidRPr="00AE33FA" w:rsidRDefault="00AE33FA" w:rsidP="00AE33FA">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самозащита права и свобод; </w:t>
      </w:r>
    </w:p>
    <w:p w:rsidR="00AE33FA" w:rsidRPr="00AE33FA" w:rsidRDefault="00AE33FA" w:rsidP="00AE33FA">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судебная защита; </w:t>
      </w:r>
    </w:p>
    <w:p w:rsidR="00AE33FA" w:rsidRPr="00AE33FA" w:rsidRDefault="00AE33FA" w:rsidP="00AE33FA">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международная защита; </w:t>
      </w:r>
    </w:p>
    <w:p w:rsidR="00AE33FA" w:rsidRPr="00AE33FA" w:rsidRDefault="00AE33FA" w:rsidP="00AE33FA">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возмещение вреда (ст.53 Конституции РФ, регулируется гражданско-правовым законодательством); </w:t>
      </w:r>
    </w:p>
    <w:p w:rsidR="00AE33FA" w:rsidRPr="00AE33FA" w:rsidRDefault="00AE33FA" w:rsidP="00AE33FA">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неотменяемость прав и свобод (ч.2 ст.55 Конституции РФ), но возможность их ограничения. </w:t>
      </w:r>
    </w:p>
    <w:p w:rsidR="00AE33FA" w:rsidRDefault="00AE33FA" w:rsidP="00AE33FA">
      <w:pPr>
        <w:spacing w:before="100" w:beforeAutospacing="1" w:after="100" w:afterAutospacing="1" w:line="240" w:lineRule="auto"/>
        <w:ind w:left="360"/>
        <w:rPr>
          <w:rFonts w:ascii="Times New Roman" w:eastAsia="Times New Roman" w:hAnsi="Times New Roman" w:cs="Times New Roman"/>
          <w:sz w:val="24"/>
          <w:szCs w:val="24"/>
          <w:lang w:val="en-US"/>
        </w:rPr>
      </w:pPr>
      <w:r w:rsidRPr="00AE33FA">
        <w:rPr>
          <w:rFonts w:ascii="Times New Roman" w:eastAsia="Times New Roman" w:hAnsi="Times New Roman" w:cs="Times New Roman"/>
          <w:sz w:val="24"/>
          <w:szCs w:val="24"/>
        </w:rPr>
        <w:t>Ограничение прав и свобод по Конституции РФ (ч.З ст.55) допускается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Права могут быть ограничены только федеральным законом и только в той мере, в какой это необходимо. В мировой конституционной теории и практике признано, что ограничения гражданских прав и свобод правомерны в условиях чрезвычайного положения (эпидемии, межнациональные конфликты, стихийные бедствия, массовые беспорядки и т.п.). Это признается Международным пактом о гражданских и политических правах (ст.4), который, однако, требует, чтобы чрезвычайное положение государством-участником было официально объявлено и об этом было сообщено другим государствам.   * Декларация — заявление от имени государства (группы государств), правительства, партии, организации; торжественное провозглашение основных принципов, а также документ, в котором они изложены; объявление.</w:t>
      </w:r>
    </w:p>
    <w:p w:rsidR="00AE33FA" w:rsidRPr="00AE33FA" w:rsidRDefault="00AE33FA" w:rsidP="00AE33FA">
      <w:pPr>
        <w:spacing w:after="0"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b/>
          <w:i/>
          <w:sz w:val="24"/>
          <w:szCs w:val="24"/>
        </w:rPr>
        <w:t xml:space="preserve">Правовое государство   </w:t>
      </w:r>
      <w:r w:rsidRPr="00AE33FA">
        <w:rPr>
          <w:rFonts w:ascii="Times New Roman" w:eastAsia="Times New Roman" w:hAnsi="Times New Roman" w:cs="Times New Roman"/>
          <w:sz w:val="24"/>
          <w:szCs w:val="24"/>
        </w:rPr>
        <w:t xml:space="preserve">Правовое государство — это государство, ограниченное в своих действиях правом, защищающим свободу и другие права личности, и подчиняющее власть воле суверенного народа. Взаимоотношения между личностью и властью определяются в таком государстве конституцией, которая выступает своего рода «общественным договором» между народом и властью. В отношениях между государством и гражданами приоритет принадлежит правам человека, которые не могут быть нарушены законами государства и его действиями. Правовое государство формировалось постепенно, на базе соответствующих идей и элементов государственности, некоторые из которых появились еще в глубокой древности. Сам термин «правовое государство» утвердился в XIX веке в трудах немецких юристов К. Т. Велькера, Р. фон Моля и др. Существует два подхода к пониманию экономической основы правового государства: </w:t>
      </w:r>
    </w:p>
    <w:p w:rsidR="00AE33FA" w:rsidRPr="00AE33FA" w:rsidRDefault="00AE33FA" w:rsidP="00AE33F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lastRenderedPageBreak/>
        <w:t xml:space="preserve">ассоциация правового государства с частной собственностью, богатством определенных классов и слоев, с использованием в различных формах чужого наемного труда; </w:t>
      </w:r>
    </w:p>
    <w:p w:rsidR="00AE33FA" w:rsidRPr="00AE33FA" w:rsidRDefault="00AE33FA" w:rsidP="00AE33F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полная противоположность первого подхода или, говоря словами Томаса Мора: «При частной собственности невозможно говорить ни о справедливости, ни о благополучии всего общества, ни о наилучшем устройстве государства». </w:t>
      </w:r>
    </w:p>
    <w:p w:rsidR="00AE33FA" w:rsidRPr="00AE33FA" w:rsidRDefault="00AE33FA" w:rsidP="00AE33FA">
      <w:pPr>
        <w:spacing w:after="0"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Идеи правового государства присутствовали в работах Платона, Аристотеля, Цицерона, Локка, Монтескье, Канта, Радищева, Герцена и др. Признаки правового государства: </w:t>
      </w:r>
    </w:p>
    <w:p w:rsidR="00AE33FA" w:rsidRPr="00AE33FA" w:rsidRDefault="00AE33FA" w:rsidP="00AE33F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наличие развитого гражданского общества*; </w:t>
      </w:r>
    </w:p>
    <w:p w:rsidR="00AE33FA" w:rsidRPr="00AE33FA" w:rsidRDefault="00AE33FA" w:rsidP="00AE33F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максимальное обеспечение прав и свобод человека; </w:t>
      </w:r>
    </w:p>
    <w:p w:rsidR="00AE33FA" w:rsidRPr="00AE33FA" w:rsidRDefault="00AE33FA" w:rsidP="00AE33F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ограничение сферы деятельности государства охраной прав и свобод личности, общественного порядка, созданием благоприятных правовых условий для хозяйственной деятельности; </w:t>
      </w:r>
    </w:p>
    <w:p w:rsidR="00AE33FA" w:rsidRPr="00AE33FA" w:rsidRDefault="00AE33FA" w:rsidP="00AE33F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правовое равенство всех граждан; </w:t>
      </w:r>
    </w:p>
    <w:p w:rsidR="00AE33FA" w:rsidRPr="00AE33FA" w:rsidRDefault="00AE33FA" w:rsidP="00AE33F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верховенство закона во всех областях жизни общества и государства; всеобщность права, его распространение на всех граждан, организации и учреждения, в том числе на органы государственной власти; </w:t>
      </w:r>
    </w:p>
    <w:p w:rsidR="00AE33FA" w:rsidRPr="00AE33FA" w:rsidRDefault="00AE33FA" w:rsidP="00AE33F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эффективная работа правоохранительных органов и высокий авторитет судебной власти; </w:t>
      </w:r>
    </w:p>
    <w:p w:rsidR="00AE33FA" w:rsidRPr="00AE33FA" w:rsidRDefault="00AE33FA" w:rsidP="00AE33F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разделение властей; </w:t>
      </w:r>
    </w:p>
    <w:p w:rsidR="00AE33FA" w:rsidRPr="00AE33FA" w:rsidRDefault="00AE33FA" w:rsidP="00AE33F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создание антимонополистического механизма; </w:t>
      </w:r>
    </w:p>
    <w:p w:rsidR="00AE33FA" w:rsidRPr="00AE33FA" w:rsidRDefault="00AE33FA" w:rsidP="00AE33F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верховенство конституционного закона, его прямое действие; </w:t>
      </w:r>
    </w:p>
    <w:p w:rsidR="00AE33FA" w:rsidRPr="00AE33FA" w:rsidRDefault="00AE33FA" w:rsidP="00AE33F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суверенность государственной власти; </w:t>
      </w:r>
    </w:p>
    <w:p w:rsidR="00AE33FA" w:rsidRPr="00AE33FA" w:rsidRDefault="00AE33FA" w:rsidP="00AE33F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суверенитет народа, конституционно-правовая регламентация государственного суверенитета; </w:t>
      </w:r>
    </w:p>
    <w:p w:rsidR="00AE33FA" w:rsidRPr="00AE33FA" w:rsidRDefault="00AE33FA" w:rsidP="00AE33F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единство прав и обязанностей граждан; </w:t>
      </w:r>
    </w:p>
    <w:p w:rsidR="00AE33FA" w:rsidRPr="00AE33FA" w:rsidRDefault="00AE33FA" w:rsidP="00AE33F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E33FA">
        <w:rPr>
          <w:rFonts w:ascii="Times New Roman" w:eastAsia="Times New Roman" w:hAnsi="Times New Roman" w:cs="Times New Roman"/>
          <w:sz w:val="24"/>
          <w:szCs w:val="24"/>
        </w:rPr>
        <w:t xml:space="preserve">приоритет в государственном регулировании гражданских отношений метода запрета над методами дозволения («разрешено все, кроме запрещенного»). </w:t>
      </w:r>
    </w:p>
    <w:p w:rsidR="00AE33FA" w:rsidRDefault="00AE33FA" w:rsidP="00AE33FA">
      <w:pPr>
        <w:spacing w:before="100" w:beforeAutospacing="1" w:after="100" w:afterAutospacing="1" w:line="240" w:lineRule="auto"/>
        <w:ind w:left="360"/>
        <w:rPr>
          <w:rFonts w:ascii="Times New Roman" w:eastAsia="Times New Roman" w:hAnsi="Times New Roman" w:cs="Times New Roman"/>
          <w:sz w:val="24"/>
          <w:szCs w:val="24"/>
          <w:lang w:val="en-US"/>
        </w:rPr>
      </w:pPr>
      <w:r w:rsidRPr="00AE33FA">
        <w:rPr>
          <w:rFonts w:ascii="Times New Roman" w:eastAsia="Times New Roman" w:hAnsi="Times New Roman" w:cs="Times New Roman"/>
          <w:sz w:val="24"/>
          <w:szCs w:val="24"/>
        </w:rPr>
        <w:t>  * Гражданское общество представляет собой многообразие не опосредованных государством взаимоотношений свободных и равноправных индивидов.</w:t>
      </w:r>
    </w:p>
    <w:p w:rsidR="00AE33FA" w:rsidRPr="00AE33FA" w:rsidRDefault="00AE33FA" w:rsidP="00AE33FA">
      <w:pPr>
        <w:spacing w:before="100" w:beforeAutospacing="1" w:after="100" w:afterAutospacing="1" w:line="240" w:lineRule="auto"/>
        <w:ind w:left="360"/>
        <w:rPr>
          <w:rFonts w:ascii="Times New Roman" w:eastAsia="Times New Roman" w:hAnsi="Times New Roman" w:cs="Times New Roman"/>
          <w:sz w:val="24"/>
          <w:szCs w:val="24"/>
          <w:lang w:val="en-US"/>
        </w:rPr>
      </w:pPr>
    </w:p>
    <w:p w:rsidR="00AE33FA" w:rsidRPr="00AE33FA" w:rsidRDefault="00AE33FA" w:rsidP="00AE33FA">
      <w:pPr>
        <w:spacing w:before="100" w:beforeAutospacing="1" w:after="100" w:afterAutospacing="1" w:line="240" w:lineRule="auto"/>
        <w:ind w:left="720"/>
        <w:rPr>
          <w:rFonts w:ascii="Times New Roman" w:eastAsia="Times New Roman" w:hAnsi="Times New Roman" w:cs="Times New Roman"/>
          <w:sz w:val="24"/>
          <w:szCs w:val="24"/>
        </w:rPr>
      </w:pPr>
    </w:p>
    <w:p w:rsidR="00AE33FA" w:rsidRPr="00AE33FA" w:rsidRDefault="00AE33FA" w:rsidP="00AE33FA">
      <w:pPr>
        <w:spacing w:before="100" w:beforeAutospacing="1" w:after="100" w:afterAutospacing="1" w:line="240" w:lineRule="auto"/>
        <w:ind w:left="720"/>
        <w:rPr>
          <w:rFonts w:ascii="Times New Roman" w:eastAsia="Times New Roman" w:hAnsi="Times New Roman" w:cs="Times New Roman"/>
          <w:sz w:val="24"/>
          <w:szCs w:val="24"/>
        </w:rPr>
      </w:pPr>
    </w:p>
    <w:p w:rsidR="00BC2723" w:rsidRDefault="00BC2723"/>
    <w:sectPr w:rsidR="00BC27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869D0"/>
    <w:multiLevelType w:val="multilevel"/>
    <w:tmpl w:val="314A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EE15B5"/>
    <w:multiLevelType w:val="multilevel"/>
    <w:tmpl w:val="F5C06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4157CB"/>
    <w:multiLevelType w:val="multilevel"/>
    <w:tmpl w:val="B30A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BA6F3B"/>
    <w:multiLevelType w:val="multilevel"/>
    <w:tmpl w:val="04FEC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0C6229"/>
    <w:multiLevelType w:val="multilevel"/>
    <w:tmpl w:val="39E0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F36D56"/>
    <w:multiLevelType w:val="multilevel"/>
    <w:tmpl w:val="8522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E776FB"/>
    <w:multiLevelType w:val="multilevel"/>
    <w:tmpl w:val="B164E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DF2620"/>
    <w:multiLevelType w:val="multilevel"/>
    <w:tmpl w:val="AF30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315D1C"/>
    <w:multiLevelType w:val="multilevel"/>
    <w:tmpl w:val="9BD2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96646A"/>
    <w:multiLevelType w:val="multilevel"/>
    <w:tmpl w:val="1006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642646"/>
    <w:multiLevelType w:val="multilevel"/>
    <w:tmpl w:val="02EA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036602"/>
    <w:multiLevelType w:val="multilevel"/>
    <w:tmpl w:val="4B7E9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F77AB3"/>
    <w:multiLevelType w:val="multilevel"/>
    <w:tmpl w:val="CA18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AB52D6"/>
    <w:multiLevelType w:val="multilevel"/>
    <w:tmpl w:val="5CB6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76749B"/>
    <w:multiLevelType w:val="multilevel"/>
    <w:tmpl w:val="7782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
  </w:num>
  <w:num w:numId="4">
    <w:abstractNumId w:val="7"/>
  </w:num>
  <w:num w:numId="5">
    <w:abstractNumId w:val="10"/>
  </w:num>
  <w:num w:numId="6">
    <w:abstractNumId w:val="8"/>
  </w:num>
  <w:num w:numId="7">
    <w:abstractNumId w:val="0"/>
  </w:num>
  <w:num w:numId="8">
    <w:abstractNumId w:val="6"/>
  </w:num>
  <w:num w:numId="9">
    <w:abstractNumId w:val="13"/>
  </w:num>
  <w:num w:numId="10">
    <w:abstractNumId w:val="12"/>
  </w:num>
  <w:num w:numId="11">
    <w:abstractNumId w:val="2"/>
  </w:num>
  <w:num w:numId="12">
    <w:abstractNumId w:val="5"/>
  </w:num>
  <w:num w:numId="13">
    <w:abstractNumId w:val="3"/>
  </w:num>
  <w:num w:numId="14">
    <w:abstractNumId w:val="1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E33FA"/>
    <w:rsid w:val="00AE33FA"/>
    <w:rsid w:val="00BC27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3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8970181">
      <w:bodyDiv w:val="1"/>
      <w:marLeft w:val="0"/>
      <w:marRight w:val="0"/>
      <w:marTop w:val="0"/>
      <w:marBottom w:val="0"/>
      <w:divBdr>
        <w:top w:val="none" w:sz="0" w:space="0" w:color="auto"/>
        <w:left w:val="none" w:sz="0" w:space="0" w:color="auto"/>
        <w:bottom w:val="none" w:sz="0" w:space="0" w:color="auto"/>
        <w:right w:val="none" w:sz="0" w:space="0" w:color="auto"/>
      </w:divBdr>
    </w:div>
    <w:div w:id="479351910">
      <w:bodyDiv w:val="1"/>
      <w:marLeft w:val="0"/>
      <w:marRight w:val="0"/>
      <w:marTop w:val="0"/>
      <w:marBottom w:val="0"/>
      <w:divBdr>
        <w:top w:val="none" w:sz="0" w:space="0" w:color="auto"/>
        <w:left w:val="none" w:sz="0" w:space="0" w:color="auto"/>
        <w:bottom w:val="none" w:sz="0" w:space="0" w:color="auto"/>
        <w:right w:val="none" w:sz="0" w:space="0" w:color="auto"/>
      </w:divBdr>
    </w:div>
    <w:div w:id="526219477">
      <w:bodyDiv w:val="1"/>
      <w:marLeft w:val="0"/>
      <w:marRight w:val="0"/>
      <w:marTop w:val="0"/>
      <w:marBottom w:val="0"/>
      <w:divBdr>
        <w:top w:val="none" w:sz="0" w:space="0" w:color="auto"/>
        <w:left w:val="none" w:sz="0" w:space="0" w:color="auto"/>
        <w:bottom w:val="none" w:sz="0" w:space="0" w:color="auto"/>
        <w:right w:val="none" w:sz="0" w:space="0" w:color="auto"/>
      </w:divBdr>
    </w:div>
    <w:div w:id="748236913">
      <w:bodyDiv w:val="1"/>
      <w:marLeft w:val="0"/>
      <w:marRight w:val="0"/>
      <w:marTop w:val="0"/>
      <w:marBottom w:val="0"/>
      <w:divBdr>
        <w:top w:val="none" w:sz="0" w:space="0" w:color="auto"/>
        <w:left w:val="none" w:sz="0" w:space="0" w:color="auto"/>
        <w:bottom w:val="none" w:sz="0" w:space="0" w:color="auto"/>
        <w:right w:val="none" w:sz="0" w:space="0" w:color="auto"/>
      </w:divBdr>
    </w:div>
    <w:div w:id="772631228">
      <w:bodyDiv w:val="1"/>
      <w:marLeft w:val="0"/>
      <w:marRight w:val="0"/>
      <w:marTop w:val="0"/>
      <w:marBottom w:val="0"/>
      <w:divBdr>
        <w:top w:val="none" w:sz="0" w:space="0" w:color="auto"/>
        <w:left w:val="none" w:sz="0" w:space="0" w:color="auto"/>
        <w:bottom w:val="none" w:sz="0" w:space="0" w:color="auto"/>
        <w:right w:val="none" w:sz="0" w:space="0" w:color="auto"/>
      </w:divBdr>
    </w:div>
    <w:div w:id="1076708721">
      <w:bodyDiv w:val="1"/>
      <w:marLeft w:val="0"/>
      <w:marRight w:val="0"/>
      <w:marTop w:val="0"/>
      <w:marBottom w:val="0"/>
      <w:divBdr>
        <w:top w:val="none" w:sz="0" w:space="0" w:color="auto"/>
        <w:left w:val="none" w:sz="0" w:space="0" w:color="auto"/>
        <w:bottom w:val="none" w:sz="0" w:space="0" w:color="auto"/>
        <w:right w:val="none" w:sz="0" w:space="0" w:color="auto"/>
      </w:divBdr>
    </w:div>
    <w:div w:id="1442460276">
      <w:bodyDiv w:val="1"/>
      <w:marLeft w:val="0"/>
      <w:marRight w:val="0"/>
      <w:marTop w:val="0"/>
      <w:marBottom w:val="0"/>
      <w:divBdr>
        <w:top w:val="none" w:sz="0" w:space="0" w:color="auto"/>
        <w:left w:val="none" w:sz="0" w:space="0" w:color="auto"/>
        <w:bottom w:val="none" w:sz="0" w:space="0" w:color="auto"/>
        <w:right w:val="none" w:sz="0" w:space="0" w:color="auto"/>
      </w:divBdr>
    </w:div>
    <w:div w:id="1500729229">
      <w:bodyDiv w:val="1"/>
      <w:marLeft w:val="0"/>
      <w:marRight w:val="0"/>
      <w:marTop w:val="0"/>
      <w:marBottom w:val="0"/>
      <w:divBdr>
        <w:top w:val="none" w:sz="0" w:space="0" w:color="auto"/>
        <w:left w:val="none" w:sz="0" w:space="0" w:color="auto"/>
        <w:bottom w:val="none" w:sz="0" w:space="0" w:color="auto"/>
        <w:right w:val="none" w:sz="0" w:space="0" w:color="auto"/>
      </w:divBdr>
      <w:divsChild>
        <w:div w:id="1120224407">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02414-5A3E-47BE-8638-9A724A3F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5261</Words>
  <Characters>29994</Characters>
  <Application>Microsoft Office Word</Application>
  <DocSecurity>0</DocSecurity>
  <Lines>249</Lines>
  <Paragraphs>70</Paragraphs>
  <ScaleCrop>false</ScaleCrop>
  <Company>Microsoft</Company>
  <LinksUpToDate>false</LinksUpToDate>
  <CharactersWithSpaces>35185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2009-06-09T12:48:00Z</dcterms:created>
  <dcterms:modified xsi:type="dcterms:W3CDTF">2009-06-09T12:55:00Z</dcterms:modified>
</cp:coreProperties>
</file>