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D4A" w:rsidRPr="00C6429F" w:rsidRDefault="00690D4A" w:rsidP="00C6429F">
      <w:pPr>
        <w:spacing w:before="100" w:beforeAutospacing="1" w:after="100" w:afterAutospacing="1" w:line="240" w:lineRule="auto"/>
        <w:jc w:val="center"/>
        <w:rPr>
          <w:rFonts w:eastAsia="Times New Roman" w:cs="Tahoma"/>
          <w:color w:val="000000"/>
          <w:sz w:val="18"/>
          <w:szCs w:val="18"/>
          <w:lang w:eastAsia="ru-RU"/>
        </w:rPr>
      </w:pPr>
      <w:r w:rsidRPr="00C6429F">
        <w:rPr>
          <w:rFonts w:eastAsia="Times New Roman" w:cs="Arial"/>
          <w:b/>
          <w:bCs/>
          <w:color w:val="000000"/>
          <w:sz w:val="18"/>
          <w:szCs w:val="18"/>
          <w:lang w:eastAsia="ru-RU"/>
        </w:rPr>
        <w:t>ЧАСТЬ С</w:t>
      </w:r>
    </w:p>
    <w:p w:rsidR="00690D4A" w:rsidRPr="00C6429F" w:rsidRDefault="00690D4A" w:rsidP="00690D4A">
      <w:pPr>
        <w:spacing w:beforeAutospacing="1" w:after="100" w:afterAutospacing="1" w:line="240" w:lineRule="auto"/>
        <w:rPr>
          <w:rFonts w:eastAsia="Times New Roman" w:cs="Tahoma"/>
          <w:color w:val="000000"/>
          <w:sz w:val="18"/>
          <w:szCs w:val="18"/>
          <w:lang w:eastAsia="ru-RU"/>
        </w:rPr>
      </w:pPr>
      <w:r w:rsidRPr="00C6429F">
        <w:rPr>
          <w:rFonts w:eastAsia="Times New Roman" w:cs="Tahoma"/>
          <w:noProof/>
          <w:color w:val="000000"/>
          <w:sz w:val="18"/>
          <w:szCs w:val="18"/>
          <w:lang w:eastAsia="ru-RU"/>
        </w:rPr>
        <w:drawing>
          <wp:inline distT="0" distB="0" distL="0" distR="0">
            <wp:extent cx="381000" cy="95250"/>
            <wp:effectExtent l="0" t="0" r="0" b="0"/>
            <wp:docPr id="1" name="Рисунок 1" descr="http://www.gramma.ru/pic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amma.ru/pics/0.gif"/>
                    <pic:cNvPicPr>
                      <a:picLocks noChangeAspect="1" noChangeArrowheads="1"/>
                    </pic:cNvPicPr>
                  </pic:nvPicPr>
                  <pic:blipFill>
                    <a:blip r:embed="rId4"/>
                    <a:srcRect/>
                    <a:stretch>
                      <a:fillRect/>
                    </a:stretch>
                  </pic:blipFill>
                  <pic:spPr bwMode="auto">
                    <a:xfrm>
                      <a:off x="0" y="0"/>
                      <a:ext cx="381000" cy="95250"/>
                    </a:xfrm>
                    <a:prstGeom prst="rect">
                      <a:avLst/>
                    </a:prstGeom>
                    <a:noFill/>
                    <a:ln w="9525">
                      <a:noFill/>
                      <a:miter lim="800000"/>
                      <a:headEnd/>
                      <a:tailEnd/>
                    </a:ln>
                  </pic:spPr>
                </pic:pic>
              </a:graphicData>
            </a:graphic>
          </wp:inline>
        </w:drawing>
      </w:r>
      <w:r w:rsidRPr="00C6429F">
        <w:rPr>
          <w:rFonts w:eastAsia="Times New Roman" w:cs="Tahoma"/>
          <w:color w:val="000000"/>
          <w:sz w:val="18"/>
          <w:szCs w:val="18"/>
          <w:lang w:eastAsia="ru-RU"/>
        </w:rPr>
        <w:t>(1)Сравнительно недавно американский ученый Эдвард де Боно в книге «Рождение новой идеи» посвятил случайности специальную главу. (2)Он показал, как свободная «игра ума» и счастливый случай наилучшим образом помогают сделать научное открытие, высказать неожиданную, остроумную, верную мысль, которая не приходила в головы десяткам, сотням специалистов, занятых упорными и планомерными поисками её. (3)В чём же дело?</w:t>
      </w:r>
    </w:p>
    <w:p w:rsidR="00690D4A" w:rsidRPr="00C6429F" w:rsidRDefault="00690D4A" w:rsidP="00690D4A">
      <w:pPr>
        <w:spacing w:before="100" w:beforeAutospacing="1" w:after="100" w:afterAutospacing="1" w:line="240" w:lineRule="auto"/>
        <w:rPr>
          <w:rFonts w:eastAsia="Times New Roman" w:cs="Tahoma"/>
          <w:color w:val="000000"/>
          <w:sz w:val="18"/>
          <w:szCs w:val="18"/>
          <w:lang w:eastAsia="ru-RU"/>
        </w:rPr>
      </w:pPr>
      <w:r w:rsidRPr="00C6429F">
        <w:rPr>
          <w:rFonts w:eastAsia="Times New Roman" w:cs="Tahoma"/>
          <w:noProof/>
          <w:color w:val="000000"/>
          <w:sz w:val="18"/>
          <w:szCs w:val="18"/>
          <w:lang w:eastAsia="ru-RU"/>
        </w:rPr>
        <w:drawing>
          <wp:inline distT="0" distB="0" distL="0" distR="0">
            <wp:extent cx="381000" cy="95250"/>
            <wp:effectExtent l="0" t="0" r="0" b="0"/>
            <wp:docPr id="2" name="Рисунок 2" descr="http://www.gramma.ru/pic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ramma.ru/pics/0.gif"/>
                    <pic:cNvPicPr>
                      <a:picLocks noChangeAspect="1" noChangeArrowheads="1"/>
                    </pic:cNvPicPr>
                  </pic:nvPicPr>
                  <pic:blipFill>
                    <a:blip r:embed="rId4"/>
                    <a:srcRect/>
                    <a:stretch>
                      <a:fillRect/>
                    </a:stretch>
                  </pic:blipFill>
                  <pic:spPr bwMode="auto">
                    <a:xfrm>
                      <a:off x="0" y="0"/>
                      <a:ext cx="381000" cy="95250"/>
                    </a:xfrm>
                    <a:prstGeom prst="rect">
                      <a:avLst/>
                    </a:prstGeom>
                    <a:noFill/>
                    <a:ln w="9525">
                      <a:noFill/>
                      <a:miter lim="800000"/>
                      <a:headEnd/>
                      <a:tailEnd/>
                    </a:ln>
                  </pic:spPr>
                </pic:pic>
              </a:graphicData>
            </a:graphic>
          </wp:inline>
        </w:drawing>
      </w:r>
      <w:r w:rsidRPr="00C6429F">
        <w:rPr>
          <w:rFonts w:eastAsia="Times New Roman" w:cs="Tahoma"/>
          <w:color w:val="000000"/>
          <w:sz w:val="18"/>
          <w:szCs w:val="18"/>
          <w:lang w:eastAsia="ru-RU"/>
        </w:rPr>
        <w:t>(4)Вспомним сказку. (5)Было у мужика три сына. (6)«Старший умный был детина, средний сын — и так и сяк, младший вовсе был дурак». (7)Старший и средний сыновья, несмотря на все свои ухищрения (и даже именно из-за своих ухищрений) остаются ни с чем, а младший получает полную меру счастья. (8)Может, как раз отсюда пришла оптимистическая поговорка: глупому — счастье. (9)Негативный вариант: горе от ума.</w:t>
      </w:r>
    </w:p>
    <w:p w:rsidR="00690D4A" w:rsidRPr="00C6429F" w:rsidRDefault="00690D4A" w:rsidP="00690D4A">
      <w:pPr>
        <w:spacing w:before="100" w:beforeAutospacing="1" w:after="100" w:afterAutospacing="1" w:line="240" w:lineRule="auto"/>
        <w:rPr>
          <w:rFonts w:eastAsia="Times New Roman" w:cs="Tahoma"/>
          <w:color w:val="000000"/>
          <w:sz w:val="18"/>
          <w:szCs w:val="18"/>
          <w:lang w:eastAsia="ru-RU"/>
        </w:rPr>
      </w:pPr>
      <w:r w:rsidRPr="00C6429F">
        <w:rPr>
          <w:rFonts w:eastAsia="Times New Roman" w:cs="Tahoma"/>
          <w:noProof/>
          <w:color w:val="000000"/>
          <w:sz w:val="18"/>
          <w:szCs w:val="18"/>
          <w:lang w:eastAsia="ru-RU"/>
        </w:rPr>
        <w:drawing>
          <wp:inline distT="0" distB="0" distL="0" distR="0">
            <wp:extent cx="381000" cy="95250"/>
            <wp:effectExtent l="0" t="0" r="0" b="0"/>
            <wp:docPr id="3" name="Рисунок 3" descr="http://www.gramma.ru/pic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ramma.ru/pics/0.gif"/>
                    <pic:cNvPicPr>
                      <a:picLocks noChangeAspect="1" noChangeArrowheads="1"/>
                    </pic:cNvPicPr>
                  </pic:nvPicPr>
                  <pic:blipFill>
                    <a:blip r:embed="rId4"/>
                    <a:srcRect/>
                    <a:stretch>
                      <a:fillRect/>
                    </a:stretch>
                  </pic:blipFill>
                  <pic:spPr bwMode="auto">
                    <a:xfrm>
                      <a:off x="0" y="0"/>
                      <a:ext cx="381000" cy="95250"/>
                    </a:xfrm>
                    <a:prstGeom prst="rect">
                      <a:avLst/>
                    </a:prstGeom>
                    <a:noFill/>
                    <a:ln w="9525">
                      <a:noFill/>
                      <a:miter lim="800000"/>
                      <a:headEnd/>
                      <a:tailEnd/>
                    </a:ln>
                  </pic:spPr>
                </pic:pic>
              </a:graphicData>
            </a:graphic>
          </wp:inline>
        </w:drawing>
      </w:r>
      <w:r w:rsidRPr="00C6429F">
        <w:rPr>
          <w:rFonts w:eastAsia="Times New Roman" w:cs="Tahoma"/>
          <w:color w:val="000000"/>
          <w:sz w:val="18"/>
          <w:szCs w:val="18"/>
          <w:lang w:eastAsia="ru-RU"/>
        </w:rPr>
        <w:t>(10)Иванушке благоволит «его величество случай», владыка нашего мира. (11)Но не только в этом дело.</w:t>
      </w:r>
    </w:p>
    <w:p w:rsidR="00690D4A" w:rsidRPr="00C6429F" w:rsidRDefault="00690D4A" w:rsidP="00690D4A">
      <w:pPr>
        <w:spacing w:before="100" w:beforeAutospacing="1" w:after="100" w:afterAutospacing="1" w:line="240" w:lineRule="auto"/>
        <w:rPr>
          <w:rFonts w:eastAsia="Times New Roman" w:cs="Tahoma"/>
          <w:color w:val="000000"/>
          <w:sz w:val="18"/>
          <w:szCs w:val="18"/>
          <w:lang w:eastAsia="ru-RU"/>
        </w:rPr>
      </w:pPr>
      <w:r w:rsidRPr="00C6429F">
        <w:rPr>
          <w:rFonts w:eastAsia="Times New Roman" w:cs="Tahoma"/>
          <w:noProof/>
          <w:color w:val="000000"/>
          <w:sz w:val="18"/>
          <w:szCs w:val="18"/>
          <w:lang w:eastAsia="ru-RU"/>
        </w:rPr>
        <w:drawing>
          <wp:inline distT="0" distB="0" distL="0" distR="0">
            <wp:extent cx="381000" cy="95250"/>
            <wp:effectExtent l="0" t="0" r="0" b="0"/>
            <wp:docPr id="4" name="Рисунок 4" descr="http://www.gramma.ru/pic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ramma.ru/pics/0.gif"/>
                    <pic:cNvPicPr>
                      <a:picLocks noChangeAspect="1" noChangeArrowheads="1"/>
                    </pic:cNvPicPr>
                  </pic:nvPicPr>
                  <pic:blipFill>
                    <a:blip r:embed="rId4"/>
                    <a:srcRect/>
                    <a:stretch>
                      <a:fillRect/>
                    </a:stretch>
                  </pic:blipFill>
                  <pic:spPr bwMode="auto">
                    <a:xfrm>
                      <a:off x="0" y="0"/>
                      <a:ext cx="381000" cy="95250"/>
                    </a:xfrm>
                    <a:prstGeom prst="rect">
                      <a:avLst/>
                    </a:prstGeom>
                    <a:noFill/>
                    <a:ln w="9525">
                      <a:noFill/>
                      <a:miter lim="800000"/>
                      <a:headEnd/>
                      <a:tailEnd/>
                    </a:ln>
                  </pic:spPr>
                </pic:pic>
              </a:graphicData>
            </a:graphic>
          </wp:inline>
        </w:drawing>
      </w:r>
      <w:r w:rsidRPr="00C6429F">
        <w:rPr>
          <w:rFonts w:eastAsia="Times New Roman" w:cs="Tahoma"/>
          <w:color w:val="000000"/>
          <w:sz w:val="18"/>
          <w:szCs w:val="18"/>
          <w:lang w:eastAsia="ru-RU"/>
        </w:rPr>
        <w:t>(12)Вспомните: Иванушка пошёл ночью в поле вора сторожить. (13)Простота! (14)Братья-то умные ухитрились ничего не сделать, соврать складно и вдобавок благодарность от отца получить. (15)А этот взялся за трудное дело, неприятностей нажил множество и... стал напоследок царевичем!</w:t>
      </w:r>
    </w:p>
    <w:p w:rsidR="00690D4A" w:rsidRPr="00C6429F" w:rsidRDefault="00690D4A" w:rsidP="00690D4A">
      <w:pPr>
        <w:spacing w:before="100" w:beforeAutospacing="1" w:after="100" w:afterAutospacing="1" w:line="240" w:lineRule="auto"/>
        <w:rPr>
          <w:rFonts w:eastAsia="Times New Roman" w:cs="Tahoma"/>
          <w:color w:val="000000"/>
          <w:sz w:val="18"/>
          <w:szCs w:val="18"/>
          <w:lang w:eastAsia="ru-RU"/>
        </w:rPr>
      </w:pPr>
      <w:r w:rsidRPr="00C6429F">
        <w:rPr>
          <w:rFonts w:eastAsia="Times New Roman" w:cs="Tahoma"/>
          <w:noProof/>
          <w:color w:val="000000"/>
          <w:sz w:val="18"/>
          <w:szCs w:val="18"/>
          <w:lang w:eastAsia="ru-RU"/>
        </w:rPr>
        <w:drawing>
          <wp:inline distT="0" distB="0" distL="0" distR="0">
            <wp:extent cx="381000" cy="95250"/>
            <wp:effectExtent l="0" t="0" r="0" b="0"/>
            <wp:docPr id="5" name="Рисунок 5" descr="http://www.gramma.ru/pic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ramma.ru/pics/0.gif"/>
                    <pic:cNvPicPr>
                      <a:picLocks noChangeAspect="1" noChangeArrowheads="1"/>
                    </pic:cNvPicPr>
                  </pic:nvPicPr>
                  <pic:blipFill>
                    <a:blip r:embed="rId4"/>
                    <a:srcRect/>
                    <a:stretch>
                      <a:fillRect/>
                    </a:stretch>
                  </pic:blipFill>
                  <pic:spPr bwMode="auto">
                    <a:xfrm>
                      <a:off x="0" y="0"/>
                      <a:ext cx="381000" cy="95250"/>
                    </a:xfrm>
                    <a:prstGeom prst="rect">
                      <a:avLst/>
                    </a:prstGeom>
                    <a:noFill/>
                    <a:ln w="9525">
                      <a:noFill/>
                      <a:miter lim="800000"/>
                      <a:headEnd/>
                      <a:tailEnd/>
                    </a:ln>
                  </pic:spPr>
                </pic:pic>
              </a:graphicData>
            </a:graphic>
          </wp:inline>
        </w:drawing>
      </w:r>
      <w:r w:rsidRPr="00C6429F">
        <w:rPr>
          <w:rFonts w:eastAsia="Times New Roman" w:cs="Tahoma"/>
          <w:color w:val="000000"/>
          <w:sz w:val="18"/>
          <w:szCs w:val="18"/>
          <w:lang w:eastAsia="ru-RU"/>
        </w:rPr>
        <w:t>(16)Перейдя от сказки к были, вспомним Флеминга, открывателя спасительного пенициллина. (17)Когда он упорно стремился достигнуть цели, преодолевая стечение нежелательных обстоятельств, — это не случайность, а проявление его характера. (18)Когда Флеминг исследовал загрязнённый плесенью препарат в надежде на удачу, он тем самым стремился подчинить себе случайность, использовать её для решения своей задачи. (19)И это тоже проявление его характера, склада ума.</w:t>
      </w:r>
    </w:p>
    <w:p w:rsidR="00690D4A" w:rsidRPr="00C6429F" w:rsidRDefault="00690D4A" w:rsidP="00690D4A">
      <w:pPr>
        <w:spacing w:before="100" w:beforeAutospacing="1" w:after="100" w:afterAutospacing="1" w:line="240" w:lineRule="auto"/>
        <w:rPr>
          <w:rFonts w:eastAsia="Times New Roman" w:cs="Tahoma"/>
          <w:color w:val="000000"/>
          <w:sz w:val="18"/>
          <w:szCs w:val="18"/>
          <w:lang w:eastAsia="ru-RU"/>
        </w:rPr>
      </w:pPr>
      <w:r w:rsidRPr="00C6429F">
        <w:rPr>
          <w:rFonts w:eastAsia="Times New Roman" w:cs="Tahoma"/>
          <w:noProof/>
          <w:color w:val="000000"/>
          <w:sz w:val="18"/>
          <w:szCs w:val="18"/>
          <w:lang w:eastAsia="ru-RU"/>
        </w:rPr>
        <w:drawing>
          <wp:inline distT="0" distB="0" distL="0" distR="0">
            <wp:extent cx="381000" cy="95250"/>
            <wp:effectExtent l="0" t="0" r="0" b="0"/>
            <wp:docPr id="6" name="Рисунок 6" descr="http://www.gramma.ru/pic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ramma.ru/pics/0.gif"/>
                    <pic:cNvPicPr>
                      <a:picLocks noChangeAspect="1" noChangeArrowheads="1"/>
                    </pic:cNvPicPr>
                  </pic:nvPicPr>
                  <pic:blipFill>
                    <a:blip r:embed="rId4"/>
                    <a:srcRect/>
                    <a:stretch>
                      <a:fillRect/>
                    </a:stretch>
                  </pic:blipFill>
                  <pic:spPr bwMode="auto">
                    <a:xfrm>
                      <a:off x="0" y="0"/>
                      <a:ext cx="381000" cy="95250"/>
                    </a:xfrm>
                    <a:prstGeom prst="rect">
                      <a:avLst/>
                    </a:prstGeom>
                    <a:noFill/>
                    <a:ln w="9525">
                      <a:noFill/>
                      <a:miter lim="800000"/>
                      <a:headEnd/>
                      <a:tailEnd/>
                    </a:ln>
                  </pic:spPr>
                </pic:pic>
              </a:graphicData>
            </a:graphic>
          </wp:inline>
        </w:drawing>
      </w:r>
      <w:r w:rsidRPr="00C6429F">
        <w:rPr>
          <w:rFonts w:eastAsia="Times New Roman" w:cs="Tahoma"/>
          <w:color w:val="000000"/>
          <w:sz w:val="18"/>
          <w:szCs w:val="18"/>
          <w:lang w:eastAsia="ru-RU"/>
        </w:rPr>
        <w:t>(20)Случайность имеет обыкновение «выбирать» из числа учёных наиболее достойных, помогая им добиваться цели, совершать важные открытия. (21)Надо уметь использовать неожиданные обстоятельства. (22)Это не каждому дано. (23)Как справедливо заметил де Боно, «мир науки полон усердно работающих учёных, которые с избытком владеют умением логически мыслить, большой добросовестностью в работе, и тем не менее они навсегда лишены способности выдвигать новые идеи».</w:t>
      </w:r>
    </w:p>
    <w:p w:rsidR="00690D4A" w:rsidRPr="00C6429F" w:rsidRDefault="00690D4A" w:rsidP="00690D4A">
      <w:pPr>
        <w:spacing w:before="100" w:beforeAutospacing="1" w:after="100" w:afterAutospacing="1" w:line="240" w:lineRule="auto"/>
        <w:rPr>
          <w:rFonts w:eastAsia="Times New Roman" w:cs="Tahoma"/>
          <w:color w:val="000000"/>
          <w:sz w:val="18"/>
          <w:szCs w:val="18"/>
          <w:lang w:eastAsia="ru-RU"/>
        </w:rPr>
      </w:pPr>
      <w:r w:rsidRPr="00C6429F">
        <w:rPr>
          <w:rFonts w:eastAsia="Times New Roman" w:cs="Tahoma"/>
          <w:noProof/>
          <w:color w:val="000000"/>
          <w:sz w:val="18"/>
          <w:szCs w:val="18"/>
          <w:lang w:eastAsia="ru-RU"/>
        </w:rPr>
        <w:drawing>
          <wp:inline distT="0" distB="0" distL="0" distR="0">
            <wp:extent cx="381000" cy="95250"/>
            <wp:effectExtent l="0" t="0" r="0" b="0"/>
            <wp:docPr id="7" name="Рисунок 7" descr="http://www.gramma.ru/pic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ramma.ru/pics/0.gif"/>
                    <pic:cNvPicPr>
                      <a:picLocks noChangeAspect="1" noChangeArrowheads="1"/>
                    </pic:cNvPicPr>
                  </pic:nvPicPr>
                  <pic:blipFill>
                    <a:blip r:embed="rId4"/>
                    <a:srcRect/>
                    <a:stretch>
                      <a:fillRect/>
                    </a:stretch>
                  </pic:blipFill>
                  <pic:spPr bwMode="auto">
                    <a:xfrm>
                      <a:off x="0" y="0"/>
                      <a:ext cx="381000" cy="95250"/>
                    </a:xfrm>
                    <a:prstGeom prst="rect">
                      <a:avLst/>
                    </a:prstGeom>
                    <a:noFill/>
                    <a:ln w="9525">
                      <a:noFill/>
                      <a:miter lim="800000"/>
                      <a:headEnd/>
                      <a:tailEnd/>
                    </a:ln>
                  </pic:spPr>
                </pic:pic>
              </a:graphicData>
            </a:graphic>
          </wp:inline>
        </w:drawing>
      </w:r>
      <w:r w:rsidRPr="00C6429F">
        <w:rPr>
          <w:rFonts w:eastAsia="Times New Roman" w:cs="Tahoma"/>
          <w:color w:val="000000"/>
          <w:sz w:val="18"/>
          <w:szCs w:val="18"/>
          <w:lang w:eastAsia="ru-RU"/>
        </w:rPr>
        <w:t> (24)Почему так происходит?</w:t>
      </w:r>
    </w:p>
    <w:p w:rsidR="00690D4A" w:rsidRPr="00C6429F" w:rsidRDefault="00690D4A" w:rsidP="00690D4A">
      <w:pPr>
        <w:spacing w:before="100" w:beforeAutospacing="1" w:after="100" w:afterAutospacing="1" w:line="240" w:lineRule="auto"/>
        <w:rPr>
          <w:rFonts w:eastAsia="Times New Roman" w:cs="Tahoma"/>
          <w:color w:val="000000"/>
          <w:sz w:val="18"/>
          <w:szCs w:val="18"/>
          <w:lang w:eastAsia="ru-RU"/>
        </w:rPr>
      </w:pPr>
      <w:r w:rsidRPr="00C6429F">
        <w:rPr>
          <w:rFonts w:eastAsia="Times New Roman" w:cs="Tahoma"/>
          <w:noProof/>
          <w:color w:val="000000"/>
          <w:sz w:val="18"/>
          <w:szCs w:val="18"/>
          <w:lang w:eastAsia="ru-RU"/>
        </w:rPr>
        <w:drawing>
          <wp:inline distT="0" distB="0" distL="0" distR="0">
            <wp:extent cx="381000" cy="95250"/>
            <wp:effectExtent l="0" t="0" r="0" b="0"/>
            <wp:docPr id="8" name="Рисунок 8" descr="http://www.gramma.ru/pic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ramma.ru/pics/0.gif"/>
                    <pic:cNvPicPr>
                      <a:picLocks noChangeAspect="1" noChangeArrowheads="1"/>
                    </pic:cNvPicPr>
                  </pic:nvPicPr>
                  <pic:blipFill>
                    <a:blip r:embed="rId4"/>
                    <a:srcRect/>
                    <a:stretch>
                      <a:fillRect/>
                    </a:stretch>
                  </pic:blipFill>
                  <pic:spPr bwMode="auto">
                    <a:xfrm>
                      <a:off x="0" y="0"/>
                      <a:ext cx="381000" cy="95250"/>
                    </a:xfrm>
                    <a:prstGeom prst="rect">
                      <a:avLst/>
                    </a:prstGeom>
                    <a:noFill/>
                    <a:ln w="9525">
                      <a:noFill/>
                      <a:miter lim="800000"/>
                      <a:headEnd/>
                      <a:tailEnd/>
                    </a:ln>
                  </pic:spPr>
                </pic:pic>
              </a:graphicData>
            </a:graphic>
          </wp:inline>
        </w:drawing>
      </w:r>
      <w:r w:rsidRPr="00C6429F">
        <w:rPr>
          <w:rFonts w:eastAsia="Times New Roman" w:cs="Tahoma"/>
          <w:color w:val="000000"/>
          <w:sz w:val="18"/>
          <w:szCs w:val="18"/>
          <w:lang w:eastAsia="ru-RU"/>
        </w:rPr>
        <w:t>(25)По мнению де Боно, многознание мешает учёному открыть нечто новое, неожиданное. (26)Учёный теряет способность удивляться. (27)Так дети со временем утрачивают свой мир сказок и тайн, получая взамен готовые стандартные объяснения всему на свете — как бы этикетки для каждой вещи. (28)Яркий мир детства тускнеет, становится серым и скучным. (29)Утрачивается непосредственность, живость, жадность восприятия. (ЗО)Вот почему не правы те, кто считает, будто открытия сами «находят» счастливчиков. (31)Нет, в науке «везёт» тем, кто сохранил ясный и зоркий взгляд, кто не утратил живого стремления к истине и не устал с детской непосредственностью удивляться таинственной красоте мира.</w:t>
      </w:r>
    </w:p>
    <w:p w:rsidR="00690D4A" w:rsidRPr="00C6429F" w:rsidRDefault="00690D4A" w:rsidP="00690D4A">
      <w:pPr>
        <w:spacing w:before="100" w:beforeAutospacing="1" w:after="100" w:afterAutospacing="1" w:line="240" w:lineRule="auto"/>
        <w:jc w:val="right"/>
        <w:rPr>
          <w:rFonts w:eastAsia="Times New Roman" w:cs="Tahoma"/>
          <w:color w:val="000000"/>
          <w:sz w:val="18"/>
          <w:szCs w:val="18"/>
          <w:lang w:eastAsia="ru-RU"/>
        </w:rPr>
      </w:pPr>
      <w:r w:rsidRPr="00C6429F">
        <w:rPr>
          <w:rFonts w:eastAsia="Times New Roman" w:cs="Tahoma"/>
          <w:color w:val="000000"/>
          <w:sz w:val="18"/>
          <w:szCs w:val="18"/>
          <w:lang w:eastAsia="ru-RU"/>
        </w:rPr>
        <w:t>(по Р. Баландину)</w:t>
      </w:r>
    </w:p>
    <w:tbl>
      <w:tblPr>
        <w:tblW w:w="5000" w:type="pct"/>
        <w:jc w:val="center"/>
        <w:tblCellSpacing w:w="7" w:type="dxa"/>
        <w:tblCellMar>
          <w:left w:w="0" w:type="dxa"/>
          <w:right w:w="0" w:type="dxa"/>
        </w:tblCellMar>
        <w:tblLook w:val="04A0"/>
      </w:tblPr>
      <w:tblGrid>
        <w:gridCol w:w="11458"/>
      </w:tblGrid>
      <w:tr w:rsidR="00C6429F" w:rsidRPr="00C6429F" w:rsidTr="00674955">
        <w:trPr>
          <w:tblCellSpacing w:w="7" w:type="dxa"/>
          <w:jc w:val="center"/>
        </w:trPr>
        <w:tc>
          <w:tcPr>
            <w:tcW w:w="0" w:type="auto"/>
            <w:shd w:val="clear" w:color="auto" w:fill="F7ECD7"/>
            <w:hideMark/>
          </w:tcPr>
          <w:p w:rsidR="00C6429F" w:rsidRPr="00C6429F" w:rsidRDefault="00C6429F" w:rsidP="00674955">
            <w:pPr>
              <w:spacing w:before="100" w:beforeAutospacing="1" w:after="100" w:afterAutospacing="1" w:line="240" w:lineRule="auto"/>
              <w:jc w:val="center"/>
              <w:rPr>
                <w:rFonts w:eastAsia="Times New Roman" w:cs="Tahoma"/>
                <w:sz w:val="18"/>
                <w:szCs w:val="18"/>
                <w:lang w:eastAsia="ru-RU"/>
              </w:rPr>
            </w:pPr>
            <w:r w:rsidRPr="00C6429F">
              <w:rPr>
                <w:rFonts w:eastAsia="Times New Roman" w:cs="Tahoma"/>
                <w:sz w:val="18"/>
                <w:szCs w:val="18"/>
                <w:lang w:eastAsia="ru-RU"/>
              </w:rPr>
              <w:t>Сочинение ученика</w:t>
            </w:r>
          </w:p>
        </w:tc>
      </w:tr>
      <w:tr w:rsidR="00C6429F" w:rsidRPr="00C6429F" w:rsidTr="00674955">
        <w:trPr>
          <w:tblCellSpacing w:w="7" w:type="dxa"/>
          <w:jc w:val="center"/>
        </w:trPr>
        <w:tc>
          <w:tcPr>
            <w:tcW w:w="0" w:type="auto"/>
            <w:shd w:val="clear" w:color="auto" w:fill="F9F2E3"/>
            <w:hideMark/>
          </w:tcPr>
          <w:p w:rsidR="00C6429F" w:rsidRPr="00C6429F" w:rsidRDefault="00C6429F" w:rsidP="00674955">
            <w:pPr>
              <w:spacing w:before="100" w:beforeAutospacing="1" w:after="100" w:afterAutospacing="1" w:line="240" w:lineRule="auto"/>
              <w:rPr>
                <w:rFonts w:eastAsia="Times New Roman" w:cs="Tahoma"/>
                <w:sz w:val="18"/>
                <w:szCs w:val="18"/>
                <w:lang w:eastAsia="ru-RU"/>
              </w:rPr>
            </w:pPr>
            <w:r w:rsidRPr="00C6429F">
              <w:rPr>
                <w:rFonts w:eastAsia="Times New Roman" w:cs="Tahoma"/>
                <w:noProof/>
                <w:sz w:val="18"/>
                <w:szCs w:val="18"/>
                <w:lang w:eastAsia="ru-RU"/>
              </w:rPr>
              <w:drawing>
                <wp:inline distT="0" distB="0" distL="0" distR="0">
                  <wp:extent cx="381000" cy="95250"/>
                  <wp:effectExtent l="0" t="0" r="0" b="0"/>
                  <wp:docPr id="16" name="Рисунок 9" descr="http://www.gramma.ru/pic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ramma.ru/pics/0.gif"/>
                          <pic:cNvPicPr>
                            <a:picLocks noChangeAspect="1" noChangeArrowheads="1"/>
                          </pic:cNvPicPr>
                        </pic:nvPicPr>
                        <pic:blipFill>
                          <a:blip r:embed="rId4"/>
                          <a:srcRect/>
                          <a:stretch>
                            <a:fillRect/>
                          </a:stretch>
                        </pic:blipFill>
                        <pic:spPr bwMode="auto">
                          <a:xfrm>
                            <a:off x="0" y="0"/>
                            <a:ext cx="381000" cy="95250"/>
                          </a:xfrm>
                          <a:prstGeom prst="rect">
                            <a:avLst/>
                          </a:prstGeom>
                          <a:noFill/>
                          <a:ln w="9525">
                            <a:noFill/>
                            <a:miter lim="800000"/>
                            <a:headEnd/>
                            <a:tailEnd/>
                          </a:ln>
                        </pic:spPr>
                      </pic:pic>
                    </a:graphicData>
                  </a:graphic>
                </wp:inline>
              </w:drawing>
            </w:r>
            <w:r w:rsidRPr="00C6429F">
              <w:rPr>
                <w:rFonts w:eastAsia="Times New Roman" w:cs="Tahoma"/>
                <w:sz w:val="18"/>
                <w:szCs w:val="18"/>
                <w:lang w:eastAsia="ru-RU"/>
              </w:rPr>
              <w:t>Знакомы ли вы с понятием «мозговой штурм»? Для решения какой-либо проблемы собираются специалисты в областях различных наук и начинают «набрасывать» варианты решения. И в конце концов кто-нибудь предлагает абсолютно верную идею, зачастую идею простую. Как правило, делает это человек, который не «зацикливается» на чем-то одном, а сохраняет ясное и разностороннее мышление. Именно о сохранении живого и ясного взгляда на мир, на мой взгляд, текст Р. Баландина.</w:t>
            </w:r>
          </w:p>
        </w:tc>
      </w:tr>
      <w:tr w:rsidR="00C6429F" w:rsidRPr="00C6429F" w:rsidTr="00674955">
        <w:trPr>
          <w:tblCellSpacing w:w="7" w:type="dxa"/>
          <w:jc w:val="center"/>
        </w:trPr>
        <w:tc>
          <w:tcPr>
            <w:tcW w:w="0" w:type="auto"/>
            <w:shd w:val="clear" w:color="auto" w:fill="F9F2E3"/>
            <w:hideMark/>
          </w:tcPr>
          <w:p w:rsidR="00C6429F" w:rsidRPr="00C6429F" w:rsidRDefault="00C6429F" w:rsidP="00674955">
            <w:pPr>
              <w:spacing w:before="100" w:beforeAutospacing="1" w:after="100" w:afterAutospacing="1" w:line="240" w:lineRule="auto"/>
              <w:rPr>
                <w:rFonts w:eastAsia="Times New Roman" w:cs="Tahoma"/>
                <w:sz w:val="18"/>
                <w:szCs w:val="18"/>
                <w:lang w:eastAsia="ru-RU"/>
              </w:rPr>
            </w:pPr>
            <w:r w:rsidRPr="00C6429F">
              <w:rPr>
                <w:rFonts w:eastAsia="Times New Roman" w:cs="Tahoma"/>
                <w:noProof/>
                <w:sz w:val="18"/>
                <w:szCs w:val="18"/>
                <w:lang w:eastAsia="ru-RU"/>
              </w:rPr>
              <w:drawing>
                <wp:inline distT="0" distB="0" distL="0" distR="0">
                  <wp:extent cx="381000" cy="95250"/>
                  <wp:effectExtent l="0" t="0" r="0" b="0"/>
                  <wp:docPr id="17" name="Рисунок 10" descr="http://www.gramma.ru/pic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ramma.ru/pics/0.gif"/>
                          <pic:cNvPicPr>
                            <a:picLocks noChangeAspect="1" noChangeArrowheads="1"/>
                          </pic:cNvPicPr>
                        </pic:nvPicPr>
                        <pic:blipFill>
                          <a:blip r:embed="rId4"/>
                          <a:srcRect/>
                          <a:stretch>
                            <a:fillRect/>
                          </a:stretch>
                        </pic:blipFill>
                        <pic:spPr bwMode="auto">
                          <a:xfrm>
                            <a:off x="0" y="0"/>
                            <a:ext cx="381000" cy="95250"/>
                          </a:xfrm>
                          <a:prstGeom prst="rect">
                            <a:avLst/>
                          </a:prstGeom>
                          <a:noFill/>
                          <a:ln w="9525">
                            <a:noFill/>
                            <a:miter lim="800000"/>
                            <a:headEnd/>
                            <a:tailEnd/>
                          </a:ln>
                        </pic:spPr>
                      </pic:pic>
                    </a:graphicData>
                  </a:graphic>
                </wp:inline>
              </w:drawing>
            </w:r>
            <w:r w:rsidRPr="00C6429F">
              <w:rPr>
                <w:rFonts w:eastAsia="Times New Roman" w:cs="Tahoma"/>
                <w:sz w:val="18"/>
                <w:szCs w:val="18"/>
                <w:lang w:eastAsia="ru-RU"/>
              </w:rPr>
              <w:t>Размышляя о роли случайности в научных открытиях, автор как бы задает вопросы: «</w:t>
            </w:r>
            <w:r w:rsidRPr="00C6429F">
              <w:rPr>
                <w:rFonts w:eastAsia="Times New Roman" w:cs="Arial"/>
                <w:b/>
                <w:bCs/>
                <w:color w:val="000000"/>
                <w:sz w:val="18"/>
                <w:szCs w:val="18"/>
                <w:lang w:eastAsia="ru-RU"/>
              </w:rPr>
              <w:t>Почему многие умудренные опытом и очень умные люди не могут совершать открытия? В чем же подлинная разгадка научных достижений?</w:t>
            </w:r>
            <w:r w:rsidRPr="00C6429F">
              <w:rPr>
                <w:rFonts w:eastAsia="Times New Roman" w:cs="Tahoma"/>
                <w:sz w:val="18"/>
                <w:szCs w:val="18"/>
                <w:lang w:eastAsia="ru-RU"/>
              </w:rPr>
              <w:t>»</w:t>
            </w:r>
          </w:p>
        </w:tc>
      </w:tr>
      <w:tr w:rsidR="00C6429F" w:rsidRPr="00C6429F" w:rsidTr="00674955">
        <w:trPr>
          <w:tblCellSpacing w:w="7" w:type="dxa"/>
          <w:jc w:val="center"/>
        </w:trPr>
        <w:tc>
          <w:tcPr>
            <w:tcW w:w="0" w:type="auto"/>
            <w:shd w:val="clear" w:color="auto" w:fill="F9F2E3"/>
            <w:hideMark/>
          </w:tcPr>
          <w:p w:rsidR="00C6429F" w:rsidRPr="00C6429F" w:rsidRDefault="00C6429F" w:rsidP="00674955">
            <w:pPr>
              <w:spacing w:before="100" w:beforeAutospacing="1" w:after="100" w:afterAutospacing="1" w:line="240" w:lineRule="auto"/>
              <w:rPr>
                <w:rFonts w:eastAsia="Times New Roman" w:cs="Tahoma"/>
                <w:sz w:val="18"/>
                <w:szCs w:val="18"/>
                <w:lang w:eastAsia="ru-RU"/>
              </w:rPr>
            </w:pPr>
            <w:r w:rsidRPr="00C6429F">
              <w:rPr>
                <w:rFonts w:eastAsia="Times New Roman" w:cs="Tahoma"/>
                <w:noProof/>
                <w:sz w:val="18"/>
                <w:szCs w:val="18"/>
                <w:lang w:eastAsia="ru-RU"/>
              </w:rPr>
              <w:drawing>
                <wp:inline distT="0" distB="0" distL="0" distR="0">
                  <wp:extent cx="381000" cy="95250"/>
                  <wp:effectExtent l="0" t="0" r="0" b="0"/>
                  <wp:docPr id="18" name="Рисунок 11" descr="http://www.gramma.ru/pic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ramma.ru/pics/0.gif"/>
                          <pic:cNvPicPr>
                            <a:picLocks noChangeAspect="1" noChangeArrowheads="1"/>
                          </pic:cNvPicPr>
                        </pic:nvPicPr>
                        <pic:blipFill>
                          <a:blip r:embed="rId4"/>
                          <a:srcRect/>
                          <a:stretch>
                            <a:fillRect/>
                          </a:stretch>
                        </pic:blipFill>
                        <pic:spPr bwMode="auto">
                          <a:xfrm>
                            <a:off x="0" y="0"/>
                            <a:ext cx="381000" cy="95250"/>
                          </a:xfrm>
                          <a:prstGeom prst="rect">
                            <a:avLst/>
                          </a:prstGeom>
                          <a:noFill/>
                          <a:ln w="9525">
                            <a:noFill/>
                            <a:miter lim="800000"/>
                            <a:headEnd/>
                            <a:tailEnd/>
                          </a:ln>
                        </pic:spPr>
                      </pic:pic>
                    </a:graphicData>
                  </a:graphic>
                </wp:inline>
              </w:drawing>
            </w:r>
            <w:r w:rsidRPr="00C6429F">
              <w:rPr>
                <w:rFonts w:eastAsia="Times New Roman" w:cs="Tahoma"/>
                <w:sz w:val="18"/>
                <w:szCs w:val="18"/>
                <w:lang w:eastAsia="ru-RU"/>
              </w:rPr>
              <w:t>Публицист противопоставляет «мир сказок и тайн» «готовым стандартным объяснениям всему на свете», «случайные», казалось бы, озарения — трудолюбию. Причину неудач некоторых ученых автор видит в утрате чисто детской непосредственности, веры в невозможное. Ведь многие из нас, будучи маленькими, спрашивали: «Папа, а ты умеешь летать?», явно надеясь на положительный ответ. Только в разуме простом, без предубеждений, может, по мнению Р. Баландина, родиться гениальная идея. Не случайно в статье он вспоминает Ивана-дурака, героя русских сказок. Умные братья Иванушки употребили ум на то, чтобы «соврать складно и вдобавок от отца благодарность получить». Иванушка же пошел «ночью в поле вора сторожить». И именно ему за его простоту, трудолюбие, честность и веру в то, что нет ничего невозможного, достаются в итоге все лавры. Аналогом Иванушки в мире науки оказывается для Баландина врач Флеминг, который «исследовал загрязнённый плесенью препарат в надежде на удачу», при этом стремясь «подчинить себе случайность, использовать её для решения своей задачи».</w:t>
            </w:r>
          </w:p>
        </w:tc>
      </w:tr>
      <w:tr w:rsidR="00C6429F" w:rsidRPr="00C6429F" w:rsidTr="00674955">
        <w:trPr>
          <w:tblCellSpacing w:w="7" w:type="dxa"/>
          <w:jc w:val="center"/>
        </w:trPr>
        <w:tc>
          <w:tcPr>
            <w:tcW w:w="0" w:type="auto"/>
            <w:shd w:val="clear" w:color="auto" w:fill="F9F2E3"/>
            <w:hideMark/>
          </w:tcPr>
          <w:p w:rsidR="00C6429F" w:rsidRPr="00C6429F" w:rsidRDefault="00C6429F" w:rsidP="00674955">
            <w:pPr>
              <w:spacing w:before="100" w:beforeAutospacing="1" w:after="100" w:afterAutospacing="1" w:line="240" w:lineRule="auto"/>
              <w:rPr>
                <w:rFonts w:eastAsia="Times New Roman" w:cs="Tahoma"/>
                <w:sz w:val="18"/>
                <w:szCs w:val="18"/>
                <w:lang w:eastAsia="ru-RU"/>
              </w:rPr>
            </w:pPr>
            <w:r w:rsidRPr="00C6429F">
              <w:rPr>
                <w:rFonts w:eastAsia="Times New Roman" w:cs="Tahoma"/>
                <w:noProof/>
                <w:sz w:val="18"/>
                <w:szCs w:val="18"/>
                <w:lang w:eastAsia="ru-RU"/>
              </w:rPr>
              <w:drawing>
                <wp:inline distT="0" distB="0" distL="0" distR="0">
                  <wp:extent cx="381000" cy="95250"/>
                  <wp:effectExtent l="0" t="0" r="0" b="0"/>
                  <wp:docPr id="19" name="Рисунок 12" descr="http://www.gramma.ru/pic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gramma.ru/pics/0.gif"/>
                          <pic:cNvPicPr>
                            <a:picLocks noChangeAspect="1" noChangeArrowheads="1"/>
                          </pic:cNvPicPr>
                        </pic:nvPicPr>
                        <pic:blipFill>
                          <a:blip r:embed="rId4"/>
                          <a:srcRect/>
                          <a:stretch>
                            <a:fillRect/>
                          </a:stretch>
                        </pic:blipFill>
                        <pic:spPr bwMode="auto">
                          <a:xfrm>
                            <a:off x="0" y="0"/>
                            <a:ext cx="381000" cy="95250"/>
                          </a:xfrm>
                          <a:prstGeom prst="rect">
                            <a:avLst/>
                          </a:prstGeom>
                          <a:noFill/>
                          <a:ln w="9525">
                            <a:noFill/>
                            <a:miter lim="800000"/>
                            <a:headEnd/>
                            <a:tailEnd/>
                          </a:ln>
                        </pic:spPr>
                      </pic:pic>
                    </a:graphicData>
                  </a:graphic>
                </wp:inline>
              </w:drawing>
            </w:r>
            <w:r w:rsidRPr="00C6429F">
              <w:rPr>
                <w:rFonts w:eastAsia="Times New Roman" w:cs="Tahoma"/>
                <w:sz w:val="18"/>
                <w:szCs w:val="18"/>
                <w:lang w:eastAsia="ru-RU"/>
              </w:rPr>
              <w:t>Этот пример еще раз подтверждает позицию автора:</w:t>
            </w:r>
            <w:r w:rsidRPr="00C6429F">
              <w:rPr>
                <w:rFonts w:eastAsia="Times New Roman" w:cs="Arial"/>
                <w:b/>
                <w:bCs/>
                <w:color w:val="000000"/>
                <w:sz w:val="18"/>
                <w:szCs w:val="18"/>
                <w:lang w:eastAsia="ru-RU"/>
              </w:rPr>
              <w:t>дорога к научным свершениям открыта только тем, кто, усердно работая, не теряет «непосредственности, живости, жадности восприятия», потому что само слово «открытие» подразумевает свежий взгляд на проблему, отказ от стереотипов</w:t>
            </w:r>
            <w:r w:rsidRPr="00C6429F">
              <w:rPr>
                <w:rFonts w:eastAsia="Times New Roman" w:cs="Tahoma"/>
                <w:sz w:val="18"/>
                <w:szCs w:val="18"/>
                <w:lang w:eastAsia="ru-RU"/>
              </w:rPr>
              <w:t>.</w:t>
            </w:r>
          </w:p>
        </w:tc>
      </w:tr>
      <w:tr w:rsidR="00C6429F" w:rsidRPr="00C6429F" w:rsidTr="00674955">
        <w:trPr>
          <w:tblCellSpacing w:w="7" w:type="dxa"/>
          <w:jc w:val="center"/>
        </w:trPr>
        <w:tc>
          <w:tcPr>
            <w:tcW w:w="0" w:type="auto"/>
            <w:shd w:val="clear" w:color="auto" w:fill="F9F2E3"/>
            <w:hideMark/>
          </w:tcPr>
          <w:p w:rsidR="00C6429F" w:rsidRPr="00C6429F" w:rsidRDefault="00C6429F" w:rsidP="00674955">
            <w:pPr>
              <w:spacing w:before="100" w:beforeAutospacing="1" w:after="100" w:afterAutospacing="1" w:line="240" w:lineRule="auto"/>
              <w:rPr>
                <w:rFonts w:eastAsia="Times New Roman" w:cs="Tahoma"/>
                <w:sz w:val="18"/>
                <w:szCs w:val="18"/>
                <w:lang w:eastAsia="ru-RU"/>
              </w:rPr>
            </w:pPr>
            <w:r w:rsidRPr="00C6429F">
              <w:rPr>
                <w:rFonts w:eastAsia="Times New Roman" w:cs="Tahoma"/>
                <w:noProof/>
                <w:sz w:val="18"/>
                <w:szCs w:val="18"/>
                <w:lang w:eastAsia="ru-RU"/>
              </w:rPr>
              <w:drawing>
                <wp:inline distT="0" distB="0" distL="0" distR="0">
                  <wp:extent cx="381000" cy="95250"/>
                  <wp:effectExtent l="0" t="0" r="0" b="0"/>
                  <wp:docPr id="20" name="Рисунок 13" descr="http://www.gramma.ru/pic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gramma.ru/pics/0.gif"/>
                          <pic:cNvPicPr>
                            <a:picLocks noChangeAspect="1" noChangeArrowheads="1"/>
                          </pic:cNvPicPr>
                        </pic:nvPicPr>
                        <pic:blipFill>
                          <a:blip r:embed="rId4"/>
                          <a:srcRect/>
                          <a:stretch>
                            <a:fillRect/>
                          </a:stretch>
                        </pic:blipFill>
                        <pic:spPr bwMode="auto">
                          <a:xfrm>
                            <a:off x="0" y="0"/>
                            <a:ext cx="381000" cy="95250"/>
                          </a:xfrm>
                          <a:prstGeom prst="rect">
                            <a:avLst/>
                          </a:prstGeom>
                          <a:noFill/>
                          <a:ln w="9525">
                            <a:noFill/>
                            <a:miter lim="800000"/>
                            <a:headEnd/>
                            <a:tailEnd/>
                          </a:ln>
                        </pic:spPr>
                      </pic:pic>
                    </a:graphicData>
                  </a:graphic>
                </wp:inline>
              </w:drawing>
            </w:r>
            <w:r w:rsidRPr="00C6429F">
              <w:rPr>
                <w:rFonts w:eastAsia="Times New Roman" w:cs="Tahoma"/>
                <w:sz w:val="18"/>
                <w:szCs w:val="18"/>
                <w:lang w:eastAsia="ru-RU"/>
              </w:rPr>
              <w:t>Трудно не согласиться с Баландиным. Для того чтобы оставить свой след в науке, трудолюбие нужно, но его недостаточно. Необходимо нестандартное, живое мировосприятие.</w:t>
            </w:r>
          </w:p>
        </w:tc>
      </w:tr>
      <w:tr w:rsidR="00C6429F" w:rsidRPr="00C6429F" w:rsidTr="00674955">
        <w:trPr>
          <w:tblCellSpacing w:w="7" w:type="dxa"/>
          <w:jc w:val="center"/>
        </w:trPr>
        <w:tc>
          <w:tcPr>
            <w:tcW w:w="0" w:type="auto"/>
            <w:shd w:val="clear" w:color="auto" w:fill="F9F2E3"/>
            <w:hideMark/>
          </w:tcPr>
          <w:p w:rsidR="00C6429F" w:rsidRPr="00C6429F" w:rsidRDefault="00C6429F" w:rsidP="0072084E">
            <w:pPr>
              <w:spacing w:before="100" w:beforeAutospacing="1" w:after="100" w:afterAutospacing="1" w:line="240" w:lineRule="auto"/>
              <w:ind w:firstLine="709"/>
              <w:rPr>
                <w:rFonts w:eastAsia="Times New Roman" w:cs="Tahoma"/>
                <w:sz w:val="18"/>
                <w:szCs w:val="18"/>
                <w:lang w:eastAsia="ru-RU"/>
              </w:rPr>
            </w:pPr>
            <w:r w:rsidRPr="00C6429F">
              <w:rPr>
                <w:rFonts w:eastAsia="Times New Roman" w:cs="Tahoma"/>
                <w:sz w:val="18"/>
                <w:szCs w:val="18"/>
                <w:lang w:eastAsia="ru-RU"/>
              </w:rPr>
              <w:t>Не зря ведь еще Эйнштейн говорил: «Есть проблема, нет решения. Все это знают. И вдруг приходит кто-то, кто не знает, что решения нет, и решает проблему!» Это действительно так, потому что сам Эйнштейн, сумевший преодолеть предубеждения галилеевской механики и сформулировать постулаты частной теории относительности, сохранил в себе пытливый и ясный ум и попал в число тех, кто совершил революционные открытия.</w:t>
            </w:r>
          </w:p>
        </w:tc>
      </w:tr>
      <w:tr w:rsidR="00C6429F" w:rsidRPr="00C6429F" w:rsidTr="00674955">
        <w:trPr>
          <w:tblCellSpacing w:w="7" w:type="dxa"/>
          <w:jc w:val="center"/>
        </w:trPr>
        <w:tc>
          <w:tcPr>
            <w:tcW w:w="0" w:type="auto"/>
            <w:shd w:val="clear" w:color="auto" w:fill="F9F2E3"/>
            <w:hideMark/>
          </w:tcPr>
          <w:p w:rsidR="00C6429F" w:rsidRPr="00C6429F" w:rsidRDefault="00C6429F" w:rsidP="00674955">
            <w:pPr>
              <w:spacing w:before="100" w:beforeAutospacing="1" w:after="100" w:afterAutospacing="1" w:line="240" w:lineRule="auto"/>
              <w:rPr>
                <w:rFonts w:eastAsia="Times New Roman" w:cs="Tahoma"/>
                <w:sz w:val="18"/>
                <w:szCs w:val="18"/>
                <w:lang w:eastAsia="ru-RU"/>
              </w:rPr>
            </w:pPr>
            <w:r w:rsidRPr="00C6429F">
              <w:rPr>
                <w:rFonts w:eastAsia="Times New Roman" w:cs="Tahoma"/>
                <w:noProof/>
                <w:sz w:val="18"/>
                <w:szCs w:val="18"/>
                <w:lang w:eastAsia="ru-RU"/>
              </w:rPr>
              <w:drawing>
                <wp:inline distT="0" distB="0" distL="0" distR="0">
                  <wp:extent cx="381000" cy="95250"/>
                  <wp:effectExtent l="0" t="0" r="0" b="0"/>
                  <wp:docPr id="21" name="Рисунок 14" descr="http://www.gramma.ru/pic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gramma.ru/pics/0.gif"/>
                          <pic:cNvPicPr>
                            <a:picLocks noChangeAspect="1" noChangeArrowheads="1"/>
                          </pic:cNvPicPr>
                        </pic:nvPicPr>
                        <pic:blipFill>
                          <a:blip r:embed="rId4"/>
                          <a:srcRect/>
                          <a:stretch>
                            <a:fillRect/>
                          </a:stretch>
                        </pic:blipFill>
                        <pic:spPr bwMode="auto">
                          <a:xfrm>
                            <a:off x="0" y="0"/>
                            <a:ext cx="381000" cy="95250"/>
                          </a:xfrm>
                          <a:prstGeom prst="rect">
                            <a:avLst/>
                          </a:prstGeom>
                          <a:noFill/>
                          <a:ln w="9525">
                            <a:noFill/>
                            <a:miter lim="800000"/>
                            <a:headEnd/>
                            <a:tailEnd/>
                          </a:ln>
                        </pic:spPr>
                      </pic:pic>
                    </a:graphicData>
                  </a:graphic>
                </wp:inline>
              </w:drawing>
            </w:r>
            <w:r w:rsidRPr="00C6429F">
              <w:rPr>
                <w:rFonts w:eastAsia="Times New Roman" w:cs="Tahoma"/>
                <w:sz w:val="18"/>
                <w:szCs w:val="18"/>
                <w:lang w:eastAsia="ru-RU"/>
              </w:rPr>
              <w:t>Есть поговорка: «Все гениальное – просто». Это еще раз подтверждает то, что даже неспециалист, обладающий «живым» умом, может найти разгадку тайны, потому что разгадка всегда лежит не так уж глубоко. Вспомним, герой басни И.А. Крылова ломал голову, искал секрет, чтобы открыть ларец. «А ларчик просто открывался!» — напоминает проницательный баснописец. Так и узко ориентированный специалист будет биться над задачей, а просто смекалистый и свободно мыслящий человек сможет без проблем найти решение.</w:t>
            </w:r>
          </w:p>
        </w:tc>
      </w:tr>
      <w:tr w:rsidR="00C6429F" w:rsidRPr="00C6429F" w:rsidTr="00674955">
        <w:trPr>
          <w:tblCellSpacing w:w="7" w:type="dxa"/>
          <w:jc w:val="center"/>
        </w:trPr>
        <w:tc>
          <w:tcPr>
            <w:tcW w:w="0" w:type="auto"/>
            <w:shd w:val="clear" w:color="auto" w:fill="F9F2E3"/>
            <w:hideMark/>
          </w:tcPr>
          <w:p w:rsidR="00C6429F" w:rsidRPr="00C6429F" w:rsidRDefault="00C6429F" w:rsidP="00674955">
            <w:pPr>
              <w:spacing w:before="100" w:beforeAutospacing="1" w:after="100" w:afterAutospacing="1" w:line="240" w:lineRule="auto"/>
              <w:rPr>
                <w:rFonts w:eastAsia="Times New Roman" w:cs="Tahoma"/>
                <w:sz w:val="18"/>
                <w:szCs w:val="18"/>
                <w:lang w:eastAsia="ru-RU"/>
              </w:rPr>
            </w:pPr>
            <w:r w:rsidRPr="00C6429F">
              <w:rPr>
                <w:rFonts w:eastAsia="Times New Roman" w:cs="Tahoma"/>
                <w:noProof/>
                <w:sz w:val="18"/>
                <w:szCs w:val="18"/>
                <w:lang w:eastAsia="ru-RU"/>
              </w:rPr>
              <w:drawing>
                <wp:inline distT="0" distB="0" distL="0" distR="0">
                  <wp:extent cx="381000" cy="95250"/>
                  <wp:effectExtent l="0" t="0" r="0" b="0"/>
                  <wp:docPr id="22" name="Рисунок 15" descr="http://www.gramma.ru/pic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gramma.ru/pics/0.gif"/>
                          <pic:cNvPicPr>
                            <a:picLocks noChangeAspect="1" noChangeArrowheads="1"/>
                          </pic:cNvPicPr>
                        </pic:nvPicPr>
                        <pic:blipFill>
                          <a:blip r:embed="rId4"/>
                          <a:srcRect/>
                          <a:stretch>
                            <a:fillRect/>
                          </a:stretch>
                        </pic:blipFill>
                        <pic:spPr bwMode="auto">
                          <a:xfrm>
                            <a:off x="0" y="0"/>
                            <a:ext cx="381000" cy="95250"/>
                          </a:xfrm>
                          <a:prstGeom prst="rect">
                            <a:avLst/>
                          </a:prstGeom>
                          <a:noFill/>
                          <a:ln w="9525">
                            <a:noFill/>
                            <a:miter lim="800000"/>
                            <a:headEnd/>
                            <a:tailEnd/>
                          </a:ln>
                        </pic:spPr>
                      </pic:pic>
                    </a:graphicData>
                  </a:graphic>
                </wp:inline>
              </w:drawing>
            </w:r>
            <w:r w:rsidRPr="00C6429F">
              <w:rPr>
                <w:rFonts w:eastAsia="Times New Roman" w:cs="Tahoma"/>
                <w:sz w:val="18"/>
                <w:szCs w:val="18"/>
                <w:lang w:eastAsia="ru-RU"/>
              </w:rPr>
              <w:t>Много таких примеров можно встретить и в жизни, и в литературе. Это лишний раз доказывает правоту Баландина и рождает веру в то, что гении не переведутся в мире. Если не гении, то хотя бы люди, сохранившие детскую живость восприятия. Те, к кому не относится известное изречение: «Как непосредственны многие дети и как посредственны – взрослые!»</w:t>
            </w:r>
          </w:p>
        </w:tc>
      </w:tr>
    </w:tbl>
    <w:p w:rsidR="00BC04C1" w:rsidRPr="00C6429F" w:rsidRDefault="00BC04C1" w:rsidP="00531EAD">
      <w:pPr>
        <w:rPr>
          <w:rFonts w:eastAsia="Times New Roman" w:cs="Tahoma"/>
          <w:color w:val="000000"/>
          <w:sz w:val="18"/>
          <w:szCs w:val="18"/>
          <w:lang w:eastAsia="ru-RU"/>
        </w:rPr>
      </w:pPr>
    </w:p>
    <w:sectPr w:rsidR="00BC04C1" w:rsidRPr="00C6429F" w:rsidSect="00690D4A">
      <w:pgSz w:w="11906" w:h="16838"/>
      <w:pgMar w:top="238" w:right="249" w:bottom="414" w:left="22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690D4A"/>
    <w:rsid w:val="000820A8"/>
    <w:rsid w:val="001D4ED6"/>
    <w:rsid w:val="00220FB5"/>
    <w:rsid w:val="00281D9F"/>
    <w:rsid w:val="00372AF5"/>
    <w:rsid w:val="003755B9"/>
    <w:rsid w:val="00531EAD"/>
    <w:rsid w:val="00561FF8"/>
    <w:rsid w:val="005D371F"/>
    <w:rsid w:val="00676EF7"/>
    <w:rsid w:val="00690D4A"/>
    <w:rsid w:val="007028C8"/>
    <w:rsid w:val="0072084E"/>
    <w:rsid w:val="007F4AAA"/>
    <w:rsid w:val="00806ABD"/>
    <w:rsid w:val="008C6C08"/>
    <w:rsid w:val="008E79A6"/>
    <w:rsid w:val="0091301E"/>
    <w:rsid w:val="009577DD"/>
    <w:rsid w:val="009F1395"/>
    <w:rsid w:val="00AB68C8"/>
    <w:rsid w:val="00AD05E7"/>
    <w:rsid w:val="00AD0BEE"/>
    <w:rsid w:val="00AD56C3"/>
    <w:rsid w:val="00B23E07"/>
    <w:rsid w:val="00BC04C1"/>
    <w:rsid w:val="00BC6B88"/>
    <w:rsid w:val="00BD3B64"/>
    <w:rsid w:val="00BF224C"/>
    <w:rsid w:val="00C44DF0"/>
    <w:rsid w:val="00C6429F"/>
    <w:rsid w:val="00CD0F1B"/>
    <w:rsid w:val="00CD2DAB"/>
    <w:rsid w:val="00D535A3"/>
    <w:rsid w:val="00D7187D"/>
    <w:rsid w:val="00D93D72"/>
    <w:rsid w:val="00E91DED"/>
    <w:rsid w:val="00F529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4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b12">
    <w:name w:val="tbb12"/>
    <w:basedOn w:val="a"/>
    <w:rsid w:val="00690D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
    <w:name w:val="m"/>
    <w:basedOn w:val="a"/>
    <w:rsid w:val="00690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90D4A"/>
  </w:style>
  <w:style w:type="character" w:customStyle="1" w:styleId="tbb121">
    <w:name w:val="tbb121"/>
    <w:basedOn w:val="a0"/>
    <w:rsid w:val="00690D4A"/>
  </w:style>
  <w:style w:type="paragraph" w:styleId="a3">
    <w:name w:val="Normal (Web)"/>
    <w:basedOn w:val="a"/>
    <w:uiPriority w:val="99"/>
    <w:unhideWhenUsed/>
    <w:rsid w:val="00690D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90D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0D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5064016">
      <w:bodyDiv w:val="1"/>
      <w:marLeft w:val="0"/>
      <w:marRight w:val="0"/>
      <w:marTop w:val="0"/>
      <w:marBottom w:val="0"/>
      <w:divBdr>
        <w:top w:val="none" w:sz="0" w:space="0" w:color="auto"/>
        <w:left w:val="none" w:sz="0" w:space="0" w:color="auto"/>
        <w:bottom w:val="none" w:sz="0" w:space="0" w:color="auto"/>
        <w:right w:val="none" w:sz="0" w:space="0" w:color="auto"/>
      </w:divBdr>
      <w:divsChild>
        <w:div w:id="1134446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943</Words>
  <Characters>5378</Characters>
  <Application>Microsoft Office Word</Application>
  <DocSecurity>0</DocSecurity>
  <Lines>44</Lines>
  <Paragraphs>12</Paragraphs>
  <ScaleCrop>false</ScaleCrop>
  <Company>Reanimator Extreme Edition</Company>
  <LinksUpToDate>false</LinksUpToDate>
  <CharactersWithSpaces>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2010-10-21T09:37:00Z</cp:lastPrinted>
  <dcterms:created xsi:type="dcterms:W3CDTF">2010-10-21T09:08:00Z</dcterms:created>
  <dcterms:modified xsi:type="dcterms:W3CDTF">2012-02-10T09:17:00Z</dcterms:modified>
</cp:coreProperties>
</file>