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85A" w:rsidRPr="006B222D" w:rsidRDefault="0028175E" w:rsidP="00797B82">
      <w:pPr>
        <w:spacing w:after="0" w:line="240" w:lineRule="auto"/>
        <w:jc w:val="center"/>
        <w:rPr>
          <w:rFonts w:ascii="Monotype Corsiva" w:hAnsi="Monotype Corsiva"/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D95B8F4" wp14:editId="53E54999">
            <wp:simplePos x="0" y="0"/>
            <wp:positionH relativeFrom="column">
              <wp:posOffset>39370</wp:posOffset>
            </wp:positionH>
            <wp:positionV relativeFrom="paragraph">
              <wp:posOffset>213995</wp:posOffset>
            </wp:positionV>
            <wp:extent cx="1289050" cy="977900"/>
            <wp:effectExtent l="0" t="0" r="6350" b="0"/>
            <wp:wrapThrough wrapText="bothSides">
              <wp:wrapPolygon edited="0">
                <wp:start x="9576" y="0"/>
                <wp:lineTo x="0" y="7574"/>
                <wp:lineTo x="0" y="17673"/>
                <wp:lineTo x="6065" y="20197"/>
                <wp:lineTo x="7023" y="21039"/>
                <wp:lineTo x="14365" y="21039"/>
                <wp:lineTo x="17237" y="20197"/>
                <wp:lineTo x="18833" y="16410"/>
                <wp:lineTo x="18514" y="13465"/>
                <wp:lineTo x="21387" y="8416"/>
                <wp:lineTo x="21387" y="7574"/>
                <wp:lineTo x="20749" y="6732"/>
                <wp:lineTo x="12130" y="0"/>
                <wp:lineTo x="9576" y="0"/>
              </wp:wrapPolygon>
            </wp:wrapThrough>
            <wp:docPr id="1" name="Рисунок 1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1A4">
        <w:rPr>
          <w:rFonts w:ascii="Monotype Corsiva" w:hAnsi="Monotype Corsiva"/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         </w:t>
      </w:r>
      <w:r w:rsidR="00B7285A" w:rsidRPr="006B222D">
        <w:rPr>
          <w:rFonts w:ascii="Monotype Corsiva" w:hAnsi="Monotype Corsiva"/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20 лет с вами!</w:t>
      </w:r>
    </w:p>
    <w:p w:rsidR="00476E1D" w:rsidRPr="00C2586A" w:rsidRDefault="00476E1D" w:rsidP="00476E1D">
      <w:pPr>
        <w:spacing w:after="0" w:line="240" w:lineRule="auto"/>
        <w:rPr>
          <w:rFonts w:ascii="Impact" w:hAnsi="Impact" w:cs="Arial"/>
          <w:sz w:val="16"/>
          <w:szCs w:val="36"/>
        </w:rPr>
      </w:pPr>
      <w:r>
        <w:rPr>
          <w:rFonts w:ascii="Impact" w:hAnsi="Impact" w:cs="Arial"/>
          <w:sz w:val="36"/>
          <w:szCs w:val="36"/>
        </w:rPr>
        <w:t xml:space="preserve">   </w:t>
      </w:r>
    </w:p>
    <w:p w:rsidR="00C2586A" w:rsidRPr="000F21A4" w:rsidRDefault="00CE639D" w:rsidP="000F21A4">
      <w:pPr>
        <w:tabs>
          <w:tab w:val="left" w:pos="9214"/>
        </w:tabs>
        <w:spacing w:after="0" w:line="240" w:lineRule="auto"/>
        <w:ind w:right="1077"/>
        <w:jc w:val="center"/>
        <w:rPr>
          <w:rFonts w:ascii="Impact" w:hAnsi="Impact" w:cs="Arial"/>
          <w:sz w:val="44"/>
          <w:szCs w:val="36"/>
        </w:rPr>
      </w:pPr>
      <w:r w:rsidRPr="00CE639D">
        <w:rPr>
          <w:rFonts w:ascii="Impact" w:hAnsi="Impact" w:cs="Arial"/>
          <w:sz w:val="32"/>
          <w:szCs w:val="36"/>
        </w:rPr>
        <w:t xml:space="preserve">Негосударственное образовательное учреждение высшего профессионального образования </w:t>
      </w:r>
      <w:r>
        <w:rPr>
          <w:rFonts w:ascii="Impact" w:hAnsi="Impact" w:cs="Arial"/>
          <w:sz w:val="44"/>
          <w:szCs w:val="36"/>
        </w:rPr>
        <w:t>«</w:t>
      </w:r>
      <w:r w:rsidR="00476E1D" w:rsidRPr="000F21A4">
        <w:rPr>
          <w:rFonts w:ascii="Impact" w:hAnsi="Impact" w:cs="Arial"/>
          <w:sz w:val="44"/>
          <w:szCs w:val="36"/>
        </w:rPr>
        <w:t>ЮРИДИЧЕСКИЙ ИНСТИТУТ</w:t>
      </w:r>
      <w:r>
        <w:rPr>
          <w:rFonts w:ascii="Impact" w:hAnsi="Impact" w:cs="Arial"/>
          <w:sz w:val="44"/>
          <w:szCs w:val="36"/>
        </w:rPr>
        <w:t>»</w:t>
      </w:r>
    </w:p>
    <w:p w:rsidR="00C2586A" w:rsidRPr="000F21A4" w:rsidRDefault="00C2586A" w:rsidP="00C2586A">
      <w:pPr>
        <w:spacing w:after="0" w:line="240" w:lineRule="auto"/>
        <w:rPr>
          <w:rFonts w:ascii="Impact" w:hAnsi="Impact" w:cs="Arial"/>
          <w:sz w:val="12"/>
          <w:szCs w:val="10"/>
        </w:rPr>
      </w:pPr>
    </w:p>
    <w:p w:rsidR="00B7285A" w:rsidRPr="000F21A4" w:rsidRDefault="00B7285A" w:rsidP="00476E1D">
      <w:pPr>
        <w:spacing w:after="0" w:line="240" w:lineRule="auto"/>
        <w:jc w:val="center"/>
        <w:rPr>
          <w:i/>
          <w:sz w:val="16"/>
          <w:szCs w:val="16"/>
        </w:rPr>
      </w:pPr>
      <w:r w:rsidRPr="000F21A4">
        <w:rPr>
          <w:i/>
          <w:sz w:val="16"/>
          <w:szCs w:val="16"/>
        </w:rPr>
        <w:t>Лицензия № 1320 от 24.05.2011 Федеральной службы по надзору в сфере образования и науки (бессрочная)</w:t>
      </w:r>
    </w:p>
    <w:p w:rsidR="00B7285A" w:rsidRPr="000F21A4" w:rsidRDefault="00B7285A" w:rsidP="00476E1D">
      <w:pPr>
        <w:spacing w:after="0" w:line="240" w:lineRule="auto"/>
        <w:jc w:val="center"/>
        <w:rPr>
          <w:i/>
          <w:sz w:val="16"/>
          <w:szCs w:val="16"/>
        </w:rPr>
      </w:pPr>
      <w:r w:rsidRPr="000F21A4">
        <w:rPr>
          <w:i/>
          <w:sz w:val="16"/>
          <w:szCs w:val="16"/>
        </w:rPr>
        <w:t>Аккредитация № 1025 от 28.06.2011 Федеральной службы по надзору в сфере образования и науки</w:t>
      </w:r>
    </w:p>
    <w:p w:rsidR="00B7285A" w:rsidRPr="000F21A4" w:rsidRDefault="00B7285A" w:rsidP="00476E1D">
      <w:pPr>
        <w:spacing w:after="0" w:line="240" w:lineRule="auto"/>
        <w:rPr>
          <w:sz w:val="18"/>
          <w:szCs w:val="16"/>
        </w:rPr>
      </w:pPr>
    </w:p>
    <w:p w:rsidR="00B7285A" w:rsidRPr="000F21A4" w:rsidRDefault="006B222D" w:rsidP="006B222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F21A4">
        <w:rPr>
          <w:rFonts w:ascii="Arial" w:hAnsi="Arial" w:cs="Arial"/>
          <w:b/>
          <w:sz w:val="24"/>
        </w:rPr>
        <w:t>ОСУЩЕСТВЛЯЕТ ПОДГОТОВКУ ПО ПРОГРАММАМ:</w:t>
      </w:r>
    </w:p>
    <w:p w:rsidR="00B7285A" w:rsidRPr="000F21A4" w:rsidRDefault="00B7285A" w:rsidP="00476E1D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leGrid"/>
        <w:tblW w:w="13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0649"/>
      </w:tblGrid>
      <w:tr w:rsidR="006B222D" w:rsidRPr="000F21A4" w:rsidTr="001705D5">
        <w:tc>
          <w:tcPr>
            <w:tcW w:w="3005" w:type="dxa"/>
          </w:tcPr>
          <w:p w:rsidR="006B222D" w:rsidRDefault="006B222D" w:rsidP="00425C10">
            <w:pPr>
              <w:ind w:left="426"/>
              <w:rPr>
                <w:rFonts w:ascii="Impact" w:hAnsi="Impact" w:cs="Arial"/>
              </w:rPr>
            </w:pPr>
            <w:r w:rsidRPr="000F21A4">
              <w:rPr>
                <w:rFonts w:ascii="Impact" w:hAnsi="Impact" w:cs="Arial"/>
              </w:rPr>
              <w:t>ВЫСШЕГО ОБРАЗОВАНИЯ</w:t>
            </w:r>
          </w:p>
          <w:p w:rsidR="00425C10" w:rsidRDefault="00425C10" w:rsidP="00425C10">
            <w:pPr>
              <w:ind w:left="426"/>
              <w:rPr>
                <w:rFonts w:ascii="Impact" w:hAnsi="Impact" w:cs="Arial"/>
              </w:rPr>
            </w:pPr>
          </w:p>
          <w:p w:rsidR="00425C10" w:rsidRDefault="00425C10" w:rsidP="00425C10">
            <w:pPr>
              <w:ind w:left="426"/>
              <w:rPr>
                <w:rFonts w:ascii="Impact" w:hAnsi="Impact" w:cs="Arial"/>
              </w:rPr>
            </w:pPr>
          </w:p>
          <w:p w:rsidR="00425C10" w:rsidRDefault="00425C10" w:rsidP="00425C10">
            <w:pPr>
              <w:ind w:left="426"/>
              <w:rPr>
                <w:rFonts w:ascii="Impact" w:hAnsi="Impact" w:cs="Arial"/>
              </w:rPr>
            </w:pPr>
          </w:p>
          <w:p w:rsidR="00425C10" w:rsidRPr="000F21A4" w:rsidRDefault="00425C10" w:rsidP="00425C10">
            <w:pPr>
              <w:ind w:left="426"/>
              <w:rPr>
                <w:rFonts w:ascii="Impact" w:hAnsi="Impact" w:cs="Arial"/>
                <w:sz w:val="24"/>
              </w:rPr>
            </w:pPr>
            <w:r>
              <w:rPr>
                <w:rFonts w:ascii="Impact" w:hAnsi="Impact" w:cs="Arial"/>
              </w:rPr>
              <w:t>МАГИСТРАТУР</w:t>
            </w:r>
            <w:bookmarkStart w:id="0" w:name="_GoBack"/>
            <w:bookmarkEnd w:id="0"/>
            <w:r>
              <w:rPr>
                <w:rFonts w:ascii="Impact" w:hAnsi="Impact" w:cs="Arial"/>
              </w:rPr>
              <w:t>А</w:t>
            </w:r>
          </w:p>
        </w:tc>
        <w:tc>
          <w:tcPr>
            <w:tcW w:w="10649" w:type="dxa"/>
            <w:shd w:val="pct5" w:color="auto" w:fill="auto"/>
          </w:tcPr>
          <w:p w:rsidR="006B222D" w:rsidRPr="000F21A4" w:rsidRDefault="006B222D" w:rsidP="00C2586A">
            <w:pPr>
              <w:shd w:val="pct10" w:color="auto" w:fill="auto"/>
              <w:rPr>
                <w:rFonts w:ascii="Arial" w:hAnsi="Arial" w:cs="Arial"/>
                <w:b/>
                <w:szCs w:val="20"/>
              </w:rPr>
            </w:pPr>
            <w:r w:rsidRPr="000F21A4">
              <w:rPr>
                <w:rFonts w:ascii="Arial" w:hAnsi="Arial" w:cs="Arial"/>
                <w:b/>
                <w:szCs w:val="20"/>
              </w:rPr>
              <w:t xml:space="preserve">  направление 030500.62 Юриспруденция</w:t>
            </w:r>
          </w:p>
          <w:p w:rsidR="006B222D" w:rsidRPr="000F21A4" w:rsidRDefault="006B222D" w:rsidP="00C2586A">
            <w:pPr>
              <w:shd w:val="pct10" w:color="auto" w:fill="auto"/>
              <w:rPr>
                <w:rFonts w:ascii="Arial" w:hAnsi="Arial" w:cs="Arial"/>
                <w:szCs w:val="20"/>
              </w:rPr>
            </w:pPr>
            <w:r w:rsidRPr="000F21A4">
              <w:rPr>
                <w:rFonts w:ascii="Arial" w:hAnsi="Arial" w:cs="Arial"/>
                <w:szCs w:val="20"/>
              </w:rPr>
              <w:t xml:space="preserve">  Квалификация: бакалавр юриспруденции</w:t>
            </w:r>
          </w:p>
          <w:p w:rsidR="006B222D" w:rsidRPr="000F21A4" w:rsidRDefault="006B222D" w:rsidP="00C2586A">
            <w:pPr>
              <w:shd w:val="pct10" w:color="auto" w:fill="auto"/>
              <w:rPr>
                <w:rFonts w:ascii="Arial" w:hAnsi="Arial" w:cs="Arial"/>
                <w:szCs w:val="20"/>
              </w:rPr>
            </w:pPr>
            <w:r w:rsidRPr="000F21A4">
              <w:rPr>
                <w:rFonts w:ascii="Arial" w:hAnsi="Arial" w:cs="Arial"/>
                <w:szCs w:val="20"/>
              </w:rPr>
              <w:t xml:space="preserve">  Форма обучения: очная – 4 года, заочная – 5 лет</w:t>
            </w:r>
          </w:p>
          <w:p w:rsidR="00425C10" w:rsidRPr="00425C10" w:rsidRDefault="00425C10" w:rsidP="00425C10">
            <w:pPr>
              <w:tabs>
                <w:tab w:val="left" w:pos="220"/>
              </w:tabs>
              <w:rPr>
                <w:rFonts w:ascii="Arial" w:hAnsi="Arial" w:cs="Arial"/>
                <w:spacing w:val="-6"/>
              </w:rPr>
            </w:pPr>
          </w:p>
          <w:p w:rsidR="001705D5" w:rsidRPr="001705D5" w:rsidRDefault="001705D5" w:rsidP="001705D5">
            <w:pPr>
              <w:rPr>
                <w:rFonts w:ascii="Arial" w:hAnsi="Arial" w:cs="Arial"/>
                <w:color w:val="000000" w:themeColor="tex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705D5">
              <w:rPr>
                <w:rFonts w:ascii="Arial" w:hAnsi="Arial" w:cs="Arial"/>
                <w:color w:val="000000" w:themeColor="tex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</w:t>
            </w:r>
            <w:r w:rsidRPr="001705D5">
              <w:rPr>
                <w:rFonts w:ascii="Arial" w:hAnsi="Arial" w:cs="Arial"/>
                <w:color w:val="000000" w:themeColor="tex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Всё что Вы хотите знать о ВТО.</w:t>
            </w:r>
          </w:p>
          <w:p w:rsidR="001705D5" w:rsidRPr="001705D5" w:rsidRDefault="001705D5" w:rsidP="001705D5">
            <w:pPr>
              <w:rPr>
                <w:rFonts w:ascii="Arial" w:hAnsi="Arial" w:cs="Arial"/>
                <w:color w:val="000000" w:themeColor="tex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705D5">
              <w:rPr>
                <w:rFonts w:ascii="Arial" w:hAnsi="Arial" w:cs="Arial"/>
                <w:color w:val="000000" w:themeColor="tex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</w:t>
            </w:r>
            <w:r w:rsidRPr="001705D5">
              <w:rPr>
                <w:rFonts w:ascii="Arial" w:hAnsi="Arial" w:cs="Arial"/>
                <w:color w:val="000000" w:themeColor="tex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Как работать юристу в условиях членства России в ВТО?</w:t>
            </w:r>
          </w:p>
          <w:p w:rsidR="001705D5" w:rsidRPr="001705D5" w:rsidRDefault="001705D5" w:rsidP="001705D5">
            <w:pPr>
              <w:rPr>
                <w:rFonts w:ascii="Arial" w:hAnsi="Arial" w:cs="Arial"/>
                <w:color w:val="000000" w:themeColor="tex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705D5">
              <w:rPr>
                <w:rFonts w:ascii="Arial" w:hAnsi="Arial" w:cs="Arial"/>
                <w:color w:val="000000" w:themeColor="tex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</w:t>
            </w:r>
            <w:r w:rsidRPr="001705D5">
              <w:rPr>
                <w:rFonts w:ascii="Arial" w:hAnsi="Arial" w:cs="Arial"/>
                <w:color w:val="000000" w:themeColor="tex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Какие изменения в законодательстве?</w:t>
            </w:r>
          </w:p>
          <w:p w:rsidR="001705D5" w:rsidRPr="001705D5" w:rsidRDefault="001705D5" w:rsidP="001705D5">
            <w:pPr>
              <w:rPr>
                <w:rFonts w:ascii="Arial" w:hAnsi="Arial" w:cs="Arial"/>
                <w:color w:val="000000" w:themeColor="tex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705D5">
              <w:rPr>
                <w:rFonts w:ascii="Arial" w:hAnsi="Arial" w:cs="Arial"/>
                <w:color w:val="000000" w:themeColor="tex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</w:t>
            </w:r>
            <w:r w:rsidRPr="001705D5">
              <w:rPr>
                <w:rFonts w:ascii="Arial" w:hAnsi="Arial" w:cs="Arial"/>
                <w:color w:val="000000" w:themeColor="text1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Какие проблемы могут возникнуть в регионах?</w:t>
            </w:r>
          </w:p>
          <w:p w:rsidR="001705D5" w:rsidRPr="001705D5" w:rsidRDefault="001705D5" w:rsidP="00425C10">
            <w:pPr>
              <w:rPr>
                <w:rFonts w:ascii="Arial" w:hAnsi="Arial" w:cs="Arial"/>
                <w:sz w:val="18"/>
              </w:rPr>
            </w:pPr>
          </w:p>
          <w:p w:rsidR="001705D5" w:rsidRPr="001705D5" w:rsidRDefault="001705D5" w:rsidP="00425C10">
            <w:pPr>
              <w:rPr>
                <w:rFonts w:ascii="Arial" w:hAnsi="Arial" w:cs="Arial"/>
                <w:b/>
              </w:rPr>
            </w:pPr>
            <w:r w:rsidRPr="001705D5">
              <w:rPr>
                <w:rFonts w:ascii="Arial" w:hAnsi="Arial" w:cs="Arial"/>
                <w:b/>
              </w:rPr>
              <w:t>- ЮРИСТ ДЛЯ БИЗНЕСА И ВТО</w:t>
            </w:r>
          </w:p>
          <w:p w:rsidR="001705D5" w:rsidRDefault="001705D5" w:rsidP="00425C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Форма обучения: очно-заочная – 2 года</w:t>
            </w:r>
          </w:p>
          <w:p w:rsidR="001705D5" w:rsidRPr="001705D5" w:rsidRDefault="001705D5" w:rsidP="00425C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 привлечением зарубежных преподавателей!</w:t>
            </w:r>
          </w:p>
          <w:p w:rsidR="006B222D" w:rsidRPr="000F21A4" w:rsidRDefault="006B222D" w:rsidP="00476E1D">
            <w:pPr>
              <w:rPr>
                <w:rFonts w:ascii="Arial" w:hAnsi="Arial" w:cs="Arial"/>
                <w:sz w:val="4"/>
              </w:rPr>
            </w:pPr>
          </w:p>
        </w:tc>
      </w:tr>
    </w:tbl>
    <w:p w:rsidR="00425C10" w:rsidRPr="00425C10" w:rsidRDefault="00425C10" w:rsidP="00425C10">
      <w:pPr>
        <w:tabs>
          <w:tab w:val="left" w:pos="220"/>
        </w:tabs>
        <w:spacing w:after="0" w:line="240" w:lineRule="auto"/>
        <w:jc w:val="both"/>
        <w:rPr>
          <w:rFonts w:ascii="Arial" w:hAnsi="Arial" w:cs="Arial"/>
          <w:spacing w:val="-6"/>
          <w:sz w:val="20"/>
        </w:rPr>
      </w:pPr>
    </w:p>
    <w:p w:rsidR="00B7285A" w:rsidRPr="000F21A4" w:rsidRDefault="00B7285A" w:rsidP="006B222D">
      <w:pPr>
        <w:spacing w:after="0" w:line="240" w:lineRule="auto"/>
        <w:jc w:val="center"/>
        <w:rPr>
          <w:rFonts w:ascii="Impact" w:hAnsi="Impact" w:cs="Arial"/>
          <w:sz w:val="24"/>
        </w:rPr>
      </w:pPr>
      <w:r w:rsidRPr="000F21A4">
        <w:rPr>
          <w:rFonts w:ascii="Impact" w:hAnsi="Impact" w:cs="Arial"/>
          <w:sz w:val="24"/>
        </w:rPr>
        <w:t>Сокращенная программа 3-4 года в зависимости от базового образования</w:t>
      </w:r>
    </w:p>
    <w:p w:rsidR="006B222D" w:rsidRPr="000F21A4" w:rsidRDefault="006B222D" w:rsidP="006B222D">
      <w:pPr>
        <w:spacing w:after="0" w:line="240" w:lineRule="auto"/>
        <w:jc w:val="center"/>
        <w:rPr>
          <w:rFonts w:ascii="Impact" w:hAnsi="Impact" w:cs="Arial"/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6804"/>
      </w:tblGrid>
      <w:tr w:rsidR="006B222D" w:rsidRPr="000F21A4" w:rsidTr="00FE1CAD">
        <w:tc>
          <w:tcPr>
            <w:tcW w:w="3005" w:type="dxa"/>
          </w:tcPr>
          <w:p w:rsidR="006B222D" w:rsidRPr="000F21A4" w:rsidRDefault="006B222D" w:rsidP="006B222D">
            <w:pPr>
              <w:rPr>
                <w:rFonts w:ascii="Impact" w:hAnsi="Impact" w:cs="Arial"/>
              </w:rPr>
            </w:pPr>
            <w:r w:rsidRPr="000F21A4">
              <w:rPr>
                <w:rFonts w:ascii="Impact" w:hAnsi="Impact" w:cs="Arial"/>
              </w:rPr>
              <w:t>Повышения квалификации</w:t>
            </w:r>
          </w:p>
          <w:p w:rsidR="006B222D" w:rsidRPr="000F21A4" w:rsidRDefault="006B222D" w:rsidP="006B222D">
            <w:pPr>
              <w:rPr>
                <w:rFonts w:ascii="Impact" w:hAnsi="Impact" w:cs="Arial"/>
              </w:rPr>
            </w:pPr>
            <w:r w:rsidRPr="000F21A4">
              <w:rPr>
                <w:rFonts w:ascii="Impact" w:hAnsi="Impact" w:cs="Arial"/>
              </w:rPr>
              <w:t>Переподготовка</w:t>
            </w:r>
          </w:p>
          <w:p w:rsidR="006B222D" w:rsidRPr="000F21A4" w:rsidRDefault="006B222D" w:rsidP="006C252D">
            <w:pPr>
              <w:rPr>
                <w:rFonts w:ascii="Impact" w:hAnsi="Impact" w:cs="Arial"/>
                <w:sz w:val="6"/>
              </w:rPr>
            </w:pPr>
          </w:p>
        </w:tc>
        <w:tc>
          <w:tcPr>
            <w:tcW w:w="6804" w:type="dxa"/>
            <w:shd w:val="pct10" w:color="auto" w:fill="auto"/>
          </w:tcPr>
          <w:p w:rsidR="006B222D" w:rsidRPr="000F21A4" w:rsidRDefault="006B222D" w:rsidP="006B222D">
            <w:pPr>
              <w:rPr>
                <w:rFonts w:ascii="Arial" w:hAnsi="Arial" w:cs="Arial"/>
                <w:szCs w:val="20"/>
              </w:rPr>
            </w:pPr>
            <w:r w:rsidRPr="000F21A4">
              <w:rPr>
                <w:rFonts w:ascii="Arial" w:hAnsi="Arial" w:cs="Arial"/>
                <w:szCs w:val="20"/>
              </w:rPr>
              <w:t>от 72 до 500 часов</w:t>
            </w:r>
          </w:p>
          <w:p w:rsidR="006B222D" w:rsidRPr="000F21A4" w:rsidRDefault="006B222D" w:rsidP="006B222D">
            <w:pPr>
              <w:rPr>
                <w:rFonts w:ascii="Arial" w:hAnsi="Arial" w:cs="Arial"/>
                <w:sz w:val="6"/>
                <w:szCs w:val="4"/>
              </w:rPr>
            </w:pPr>
          </w:p>
          <w:p w:rsidR="006B222D" w:rsidRPr="000F21A4" w:rsidRDefault="001705D5" w:rsidP="006B222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от 500 до 1500 часов</w:t>
            </w:r>
          </w:p>
          <w:p w:rsidR="006B222D" w:rsidRPr="000F21A4" w:rsidRDefault="006B222D" w:rsidP="006B222D">
            <w:pPr>
              <w:rPr>
                <w:rFonts w:ascii="Arial" w:hAnsi="Arial" w:cs="Arial"/>
                <w:sz w:val="6"/>
              </w:rPr>
            </w:pPr>
          </w:p>
          <w:p w:rsidR="006B222D" w:rsidRPr="000F21A4" w:rsidRDefault="006B222D" w:rsidP="006C252D">
            <w:pPr>
              <w:rPr>
                <w:rFonts w:ascii="Arial" w:hAnsi="Arial" w:cs="Arial"/>
                <w:sz w:val="4"/>
              </w:rPr>
            </w:pPr>
          </w:p>
        </w:tc>
      </w:tr>
    </w:tbl>
    <w:p w:rsidR="00B7285A" w:rsidRDefault="00B7285A" w:rsidP="00476E1D">
      <w:pPr>
        <w:spacing w:after="0" w:line="240" w:lineRule="auto"/>
        <w:rPr>
          <w:rFonts w:ascii="Arial" w:hAnsi="Arial" w:cs="Arial"/>
          <w:sz w:val="20"/>
        </w:rPr>
      </w:pPr>
    </w:p>
    <w:p w:rsidR="009F72B0" w:rsidRDefault="009F72B0" w:rsidP="001705D5">
      <w:pPr>
        <w:spacing w:after="0" w:line="240" w:lineRule="auto"/>
        <w:jc w:val="center"/>
        <w:rPr>
          <w:rFonts w:ascii="Impact" w:hAnsi="Impact" w:cs="Arial"/>
          <w:sz w:val="24"/>
          <w:szCs w:val="24"/>
        </w:rPr>
      </w:pPr>
      <w:r w:rsidRPr="009F72B0">
        <w:rPr>
          <w:rFonts w:ascii="Impact" w:hAnsi="Impact" w:cs="Arial"/>
          <w:sz w:val="24"/>
          <w:szCs w:val="24"/>
        </w:rPr>
        <w:t xml:space="preserve">Обучение целевых групп </w:t>
      </w:r>
      <w:r w:rsidR="001705D5">
        <w:rPr>
          <w:rFonts w:ascii="Impact" w:hAnsi="Impact" w:cs="Arial"/>
          <w:sz w:val="24"/>
          <w:szCs w:val="24"/>
        </w:rPr>
        <w:t xml:space="preserve">без отрыва от производства </w:t>
      </w:r>
      <w:r w:rsidRPr="009F72B0">
        <w:rPr>
          <w:rFonts w:ascii="Impact" w:hAnsi="Impact" w:cs="Arial"/>
          <w:sz w:val="24"/>
          <w:szCs w:val="24"/>
        </w:rPr>
        <w:t>по индивидуальным планам с учетом пожеланий заказчика.</w:t>
      </w:r>
    </w:p>
    <w:p w:rsidR="001705D5" w:rsidRDefault="001705D5" w:rsidP="006B222D">
      <w:pPr>
        <w:spacing w:after="0" w:line="240" w:lineRule="auto"/>
        <w:jc w:val="center"/>
        <w:rPr>
          <w:rFonts w:ascii="Comic Sans MS" w:hAnsi="Comic Sans MS" w:cs="Times New Roman"/>
          <w:b/>
          <w:i/>
          <w:sz w:val="32"/>
          <w:szCs w:val="32"/>
          <w:u w:val="single"/>
        </w:rPr>
      </w:pPr>
    </w:p>
    <w:p w:rsidR="0042132B" w:rsidRDefault="006B222D" w:rsidP="006B222D">
      <w:pPr>
        <w:spacing w:after="0" w:line="240" w:lineRule="auto"/>
        <w:jc w:val="center"/>
        <w:rPr>
          <w:rFonts w:ascii="Impact" w:hAnsi="Impact" w:cs="Arial"/>
          <w:sz w:val="24"/>
        </w:rPr>
      </w:pPr>
      <w:r w:rsidRPr="000F21A4">
        <w:rPr>
          <w:rFonts w:ascii="Impact" w:hAnsi="Impact" w:cs="Arial"/>
          <w:sz w:val="24"/>
        </w:rPr>
        <w:t>ПРИЕМНАЯ КОМИССИЯ РАБОТАЕТ</w:t>
      </w:r>
      <w:r w:rsidR="00C2586A" w:rsidRPr="000F21A4">
        <w:rPr>
          <w:rFonts w:ascii="Impact" w:hAnsi="Impact" w:cs="Arial"/>
          <w:sz w:val="24"/>
        </w:rPr>
        <w:t xml:space="preserve"> </w:t>
      </w:r>
      <w:r w:rsidRPr="000F21A4">
        <w:rPr>
          <w:rFonts w:ascii="Impact" w:hAnsi="Impact" w:cs="Arial"/>
          <w:sz w:val="24"/>
        </w:rPr>
        <w:t>С 1 АПРЕЛЯ 2012 ГОДА</w:t>
      </w:r>
    </w:p>
    <w:p w:rsidR="006B222D" w:rsidRPr="000F21A4" w:rsidRDefault="006B222D" w:rsidP="00476E1D">
      <w:pPr>
        <w:spacing w:after="0" w:line="240" w:lineRule="auto"/>
        <w:rPr>
          <w:rFonts w:ascii="Arial" w:hAnsi="Arial" w:cs="Arial"/>
          <w:sz w:val="18"/>
        </w:rPr>
      </w:pPr>
    </w:p>
    <w:p w:rsidR="006B222D" w:rsidRPr="000F21A4" w:rsidRDefault="0042132B" w:rsidP="006B222D">
      <w:pPr>
        <w:spacing w:after="0" w:line="240" w:lineRule="auto"/>
        <w:jc w:val="center"/>
        <w:rPr>
          <w:rFonts w:ascii="Arial" w:hAnsi="Arial" w:cs="Arial"/>
          <w:b/>
          <w:spacing w:val="-6"/>
        </w:rPr>
      </w:pPr>
      <w:r w:rsidRPr="000F21A4">
        <w:rPr>
          <w:rFonts w:ascii="Arial" w:hAnsi="Arial" w:cs="Arial"/>
          <w:b/>
        </w:rPr>
        <w:t xml:space="preserve">Вступительные испытания по результатам ЕГЭ </w:t>
      </w:r>
      <w:r w:rsidRPr="000F21A4">
        <w:rPr>
          <w:rFonts w:ascii="Arial" w:hAnsi="Arial" w:cs="Arial"/>
          <w:b/>
          <w:spacing w:val="-6"/>
        </w:rPr>
        <w:t xml:space="preserve">или </w:t>
      </w:r>
    </w:p>
    <w:p w:rsidR="0042132B" w:rsidRPr="000F21A4" w:rsidRDefault="0042132B" w:rsidP="006B222D">
      <w:pPr>
        <w:spacing w:after="0" w:line="240" w:lineRule="auto"/>
        <w:jc w:val="center"/>
        <w:rPr>
          <w:rFonts w:ascii="Arial" w:hAnsi="Arial" w:cs="Arial"/>
          <w:b/>
          <w:spacing w:val="-6"/>
        </w:rPr>
      </w:pPr>
      <w:r w:rsidRPr="000F21A4">
        <w:rPr>
          <w:rFonts w:ascii="Arial" w:hAnsi="Arial" w:cs="Arial"/>
          <w:b/>
          <w:spacing w:val="-6"/>
        </w:rPr>
        <w:t>собеседования в соответствии</w:t>
      </w:r>
      <w:r w:rsidR="006B222D" w:rsidRPr="000F21A4">
        <w:rPr>
          <w:rFonts w:ascii="Arial" w:hAnsi="Arial" w:cs="Arial"/>
          <w:b/>
          <w:spacing w:val="-6"/>
        </w:rPr>
        <w:t xml:space="preserve"> </w:t>
      </w:r>
      <w:r w:rsidRPr="000F21A4">
        <w:rPr>
          <w:rFonts w:ascii="Arial" w:hAnsi="Arial" w:cs="Arial"/>
          <w:b/>
          <w:spacing w:val="-6"/>
        </w:rPr>
        <w:t xml:space="preserve">с российским </w:t>
      </w:r>
      <w:r w:rsidR="006B222D" w:rsidRPr="000F21A4">
        <w:rPr>
          <w:rFonts w:ascii="Arial" w:hAnsi="Arial" w:cs="Arial"/>
          <w:b/>
          <w:spacing w:val="-6"/>
        </w:rPr>
        <w:t>з</w:t>
      </w:r>
      <w:r w:rsidRPr="000F21A4">
        <w:rPr>
          <w:rFonts w:ascii="Arial" w:hAnsi="Arial" w:cs="Arial"/>
          <w:b/>
          <w:spacing w:val="-6"/>
        </w:rPr>
        <w:t>аконодательством</w:t>
      </w:r>
    </w:p>
    <w:p w:rsidR="006B222D" w:rsidRPr="000F21A4" w:rsidRDefault="006B222D" w:rsidP="006B22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:rsidR="00476E1D" w:rsidRPr="000F21A4" w:rsidRDefault="00476E1D" w:rsidP="006B222D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i/>
          <w:sz w:val="20"/>
          <w:szCs w:val="18"/>
        </w:rPr>
      </w:pPr>
      <w:r w:rsidRPr="000F21A4">
        <w:rPr>
          <w:rFonts w:ascii="Arial" w:hAnsi="Arial" w:cs="Arial"/>
          <w:i/>
          <w:sz w:val="20"/>
          <w:szCs w:val="18"/>
        </w:rPr>
        <w:t>Очередная аккредитация на 5 лет подтверждает качество и стабильность подготовки</w:t>
      </w:r>
    </w:p>
    <w:p w:rsidR="00476E1D" w:rsidRPr="000F21A4" w:rsidRDefault="00476E1D" w:rsidP="006B222D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i/>
          <w:sz w:val="20"/>
          <w:szCs w:val="18"/>
        </w:rPr>
      </w:pPr>
      <w:r w:rsidRPr="000F21A4">
        <w:rPr>
          <w:rFonts w:ascii="Arial" w:hAnsi="Arial" w:cs="Arial"/>
          <w:i/>
          <w:sz w:val="20"/>
          <w:szCs w:val="18"/>
        </w:rPr>
        <w:t>Все льготы, гарантированные государством для аккредитованных вузов</w:t>
      </w:r>
    </w:p>
    <w:p w:rsidR="00476E1D" w:rsidRPr="000F21A4" w:rsidRDefault="00476E1D" w:rsidP="006B222D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i/>
          <w:sz w:val="20"/>
          <w:szCs w:val="18"/>
        </w:rPr>
      </w:pPr>
      <w:r w:rsidRPr="000F21A4">
        <w:rPr>
          <w:rFonts w:ascii="Arial" w:hAnsi="Arial" w:cs="Arial"/>
          <w:i/>
          <w:sz w:val="20"/>
          <w:szCs w:val="18"/>
        </w:rPr>
        <w:t>Широкий спектр информационных ресурсов (библиотека, правовые базы, интернет)</w:t>
      </w:r>
    </w:p>
    <w:p w:rsidR="00476E1D" w:rsidRPr="000F21A4" w:rsidRDefault="00476E1D" w:rsidP="006B222D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i/>
          <w:sz w:val="20"/>
          <w:szCs w:val="18"/>
        </w:rPr>
      </w:pPr>
      <w:r w:rsidRPr="000F21A4">
        <w:rPr>
          <w:rFonts w:ascii="Arial" w:hAnsi="Arial" w:cs="Arial"/>
          <w:i/>
          <w:sz w:val="20"/>
          <w:szCs w:val="18"/>
        </w:rPr>
        <w:t>Обеспечение питанием обучающихся</w:t>
      </w:r>
    </w:p>
    <w:p w:rsidR="00C2586A" w:rsidRPr="00B65511" w:rsidRDefault="00C2586A" w:rsidP="00C2586A">
      <w:pPr>
        <w:spacing w:after="0" w:line="240" w:lineRule="auto"/>
        <w:jc w:val="center"/>
        <w:rPr>
          <w:rFonts w:ascii="Impact" w:hAnsi="Impact" w:cs="Arial"/>
        </w:rPr>
      </w:pPr>
    </w:p>
    <w:p w:rsidR="00B65511" w:rsidRPr="000F21A4" w:rsidRDefault="00B65511" w:rsidP="00C2586A">
      <w:pPr>
        <w:spacing w:after="0" w:line="240" w:lineRule="auto"/>
        <w:jc w:val="center"/>
        <w:rPr>
          <w:rFonts w:ascii="Impact" w:hAnsi="Impact" w:cs="Arial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2586A" w:rsidRPr="000F21A4" w:rsidTr="00B65511">
        <w:tc>
          <w:tcPr>
            <w:tcW w:w="10456" w:type="dxa"/>
            <w:shd w:val="clear" w:color="auto" w:fill="auto"/>
          </w:tcPr>
          <w:p w:rsidR="00C2586A" w:rsidRPr="000F21A4" w:rsidRDefault="00C2586A" w:rsidP="00C2586A">
            <w:pPr>
              <w:jc w:val="center"/>
              <w:rPr>
                <w:rFonts w:ascii="Impact" w:hAnsi="Impact" w:cs="Arial"/>
                <w:sz w:val="24"/>
              </w:rPr>
            </w:pPr>
            <w:r w:rsidRPr="000F21A4">
              <w:rPr>
                <w:rFonts w:ascii="Impact" w:hAnsi="Impact" w:cs="Arial"/>
                <w:sz w:val="24"/>
              </w:rPr>
              <w:t>с 1 января 2010 года работает ДИССЕРТАЦИОННЫЙ СОВЕТ Д 521.073.01</w:t>
            </w:r>
          </w:p>
          <w:p w:rsidR="00C2586A" w:rsidRPr="000F21A4" w:rsidRDefault="00C2586A" w:rsidP="00C2586A">
            <w:pPr>
              <w:jc w:val="center"/>
              <w:rPr>
                <w:rFonts w:ascii="Impact" w:hAnsi="Impact" w:cs="Arial"/>
                <w:sz w:val="24"/>
              </w:rPr>
            </w:pPr>
            <w:r w:rsidRPr="000F21A4">
              <w:rPr>
                <w:rFonts w:ascii="Impact" w:hAnsi="Impact" w:cs="Arial"/>
                <w:sz w:val="24"/>
              </w:rPr>
              <w:t>по защите докторских и кандидатских диссертаций</w:t>
            </w:r>
          </w:p>
          <w:p w:rsidR="00C2586A" w:rsidRPr="000F21A4" w:rsidRDefault="00C2586A" w:rsidP="00C2586A">
            <w:pPr>
              <w:jc w:val="center"/>
              <w:rPr>
                <w:rFonts w:ascii="Impact" w:hAnsi="Impact" w:cs="Arial"/>
                <w:sz w:val="4"/>
              </w:rPr>
            </w:pPr>
          </w:p>
        </w:tc>
      </w:tr>
    </w:tbl>
    <w:p w:rsidR="00C2586A" w:rsidRPr="000F21A4" w:rsidRDefault="00C2586A" w:rsidP="00476E1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18"/>
        </w:rPr>
      </w:pPr>
    </w:p>
    <w:p w:rsidR="00C2586A" w:rsidRPr="000F21A4" w:rsidRDefault="00C2586A" w:rsidP="00476E1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12"/>
        </w:rPr>
      </w:pPr>
    </w:p>
    <w:p w:rsidR="00C2586A" w:rsidRPr="000F21A4" w:rsidRDefault="00C2586A" w:rsidP="00C2586A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10"/>
        </w:rPr>
      </w:pPr>
    </w:p>
    <w:p w:rsidR="00476E1D" w:rsidRPr="00EF6C4D" w:rsidRDefault="00C2586A" w:rsidP="00C2586A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EF6C4D">
        <w:rPr>
          <w:rFonts w:ascii="Arial" w:hAnsi="Arial" w:cs="Arial"/>
          <w:b/>
          <w:sz w:val="28"/>
        </w:rPr>
        <w:t>С</w:t>
      </w:r>
      <w:r w:rsidR="00476E1D" w:rsidRPr="00EF6C4D">
        <w:rPr>
          <w:rFonts w:ascii="Arial" w:hAnsi="Arial" w:cs="Arial"/>
          <w:b/>
          <w:sz w:val="28"/>
        </w:rPr>
        <w:t>анкт-Петербург, ул. Гаванская, д.3</w:t>
      </w:r>
    </w:p>
    <w:p w:rsidR="0028175E" w:rsidRPr="00EF6C4D" w:rsidRDefault="009F72B0" w:rsidP="0028175E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тел.: (812) 325-46-25, 325-98-90</w:t>
      </w:r>
      <w:r w:rsidR="00AA74B5">
        <w:rPr>
          <w:rFonts w:ascii="Arial" w:hAnsi="Arial" w:cs="Arial"/>
          <w:b/>
          <w:sz w:val="28"/>
        </w:rPr>
        <w:t>, 322-18-08</w:t>
      </w:r>
    </w:p>
    <w:p w:rsidR="0028175E" w:rsidRDefault="001705D5" w:rsidP="0028175E">
      <w:pPr>
        <w:shd w:val="clear" w:color="auto" w:fill="D9D9D9" w:themeFill="background1" w:themeFillShade="D9"/>
        <w:spacing w:after="0" w:line="240" w:lineRule="auto"/>
        <w:jc w:val="center"/>
        <w:rPr>
          <w:rStyle w:val="Hyperlink"/>
          <w:rFonts w:ascii="Arial" w:hAnsi="Arial" w:cs="Arial"/>
          <w:b/>
          <w:sz w:val="28"/>
        </w:rPr>
      </w:pPr>
      <w:hyperlink r:id="rId6" w:history="1">
        <w:r w:rsidR="0028175E" w:rsidRPr="00EF6C4D">
          <w:rPr>
            <w:rStyle w:val="Hyperlink"/>
            <w:rFonts w:ascii="Arial" w:hAnsi="Arial" w:cs="Arial"/>
            <w:b/>
            <w:sz w:val="28"/>
            <w:lang w:val="en-US"/>
          </w:rPr>
          <w:t>www</w:t>
        </w:r>
        <w:r w:rsidR="0028175E" w:rsidRPr="00EF6C4D">
          <w:rPr>
            <w:rStyle w:val="Hyperlink"/>
            <w:rFonts w:ascii="Arial" w:hAnsi="Arial" w:cs="Arial"/>
            <w:b/>
            <w:sz w:val="28"/>
          </w:rPr>
          <w:t>.</w:t>
        </w:r>
        <w:r w:rsidR="0028175E" w:rsidRPr="00EF6C4D">
          <w:rPr>
            <w:rStyle w:val="Hyperlink"/>
            <w:rFonts w:ascii="Arial" w:hAnsi="Arial" w:cs="Arial"/>
            <w:b/>
            <w:sz w:val="28"/>
            <w:lang w:val="en-US"/>
          </w:rPr>
          <w:t>lawinst</w:t>
        </w:r>
        <w:r w:rsidR="0028175E" w:rsidRPr="00EF6C4D">
          <w:rPr>
            <w:rStyle w:val="Hyperlink"/>
            <w:rFonts w:ascii="Arial" w:hAnsi="Arial" w:cs="Arial"/>
            <w:b/>
            <w:sz w:val="28"/>
          </w:rPr>
          <w:t>-</w:t>
        </w:r>
        <w:r w:rsidR="0028175E" w:rsidRPr="00EF6C4D">
          <w:rPr>
            <w:rStyle w:val="Hyperlink"/>
            <w:rFonts w:ascii="Arial" w:hAnsi="Arial" w:cs="Arial"/>
            <w:b/>
            <w:sz w:val="28"/>
            <w:lang w:val="en-US"/>
          </w:rPr>
          <w:t>spb</w:t>
        </w:r>
        <w:r w:rsidR="0028175E" w:rsidRPr="00EF6C4D">
          <w:rPr>
            <w:rStyle w:val="Hyperlink"/>
            <w:rFonts w:ascii="Arial" w:hAnsi="Arial" w:cs="Arial"/>
            <w:b/>
            <w:sz w:val="28"/>
          </w:rPr>
          <w:t>.</w:t>
        </w:r>
        <w:proofErr w:type="spellStart"/>
        <w:r w:rsidR="0028175E" w:rsidRPr="00EF6C4D">
          <w:rPr>
            <w:rStyle w:val="Hyperlink"/>
            <w:rFonts w:ascii="Arial" w:hAnsi="Arial" w:cs="Arial"/>
            <w:b/>
            <w:sz w:val="28"/>
            <w:lang w:val="en-US"/>
          </w:rPr>
          <w:t>ru</w:t>
        </w:r>
        <w:proofErr w:type="spellEnd"/>
      </w:hyperlink>
    </w:p>
    <w:p w:rsidR="00B46E57" w:rsidRPr="00B46E57" w:rsidRDefault="00B46E57" w:rsidP="0028175E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F22205">
        <w:rPr>
          <w:rFonts w:ascii="Times New Roman" w:hAnsi="Times New Roman"/>
        </w:rPr>
        <w:t>E</w:t>
      </w:r>
      <w:r w:rsidRPr="00F10642">
        <w:rPr>
          <w:rFonts w:ascii="Times New Roman" w:hAnsi="Times New Roman"/>
        </w:rPr>
        <w:t>-</w:t>
      </w:r>
      <w:r w:rsidRPr="00F22205">
        <w:rPr>
          <w:rFonts w:ascii="Times New Roman" w:hAnsi="Times New Roman"/>
        </w:rPr>
        <w:t>MAIL</w:t>
      </w:r>
      <w:r w:rsidRPr="00F10642">
        <w:rPr>
          <w:rFonts w:ascii="Times New Roman" w:hAnsi="Times New Roman"/>
        </w:rPr>
        <w:t>:</w:t>
      </w:r>
      <w:r>
        <w:rPr>
          <w:rStyle w:val="Hyperlink"/>
          <w:rFonts w:ascii="Arial" w:hAnsi="Arial" w:cs="Arial"/>
          <w:b/>
          <w:sz w:val="28"/>
          <w:lang w:val="en-US"/>
        </w:rPr>
        <w:t>lawinst</w:t>
      </w:r>
      <w:r w:rsidRPr="00B46E57">
        <w:rPr>
          <w:rStyle w:val="Hyperlink"/>
          <w:rFonts w:ascii="Arial" w:hAnsi="Arial" w:cs="Arial"/>
          <w:b/>
          <w:sz w:val="28"/>
        </w:rPr>
        <w:t>-</w:t>
      </w:r>
      <w:r>
        <w:rPr>
          <w:rStyle w:val="Hyperlink"/>
          <w:rFonts w:ascii="Arial" w:hAnsi="Arial" w:cs="Arial"/>
          <w:b/>
          <w:sz w:val="28"/>
          <w:lang w:val="en-US"/>
        </w:rPr>
        <w:t>spb</w:t>
      </w:r>
      <w:r w:rsidRPr="00B46E57">
        <w:rPr>
          <w:rStyle w:val="Hyperlink"/>
          <w:rFonts w:ascii="Arial" w:hAnsi="Arial" w:cs="Arial"/>
          <w:b/>
          <w:sz w:val="28"/>
        </w:rPr>
        <w:t>@</w:t>
      </w:r>
      <w:r>
        <w:rPr>
          <w:rStyle w:val="Hyperlink"/>
          <w:rFonts w:ascii="Arial" w:hAnsi="Arial" w:cs="Arial"/>
          <w:b/>
          <w:sz w:val="28"/>
          <w:lang w:val="en-US"/>
        </w:rPr>
        <w:t>mail</w:t>
      </w:r>
      <w:r w:rsidRPr="00B46E57">
        <w:rPr>
          <w:rStyle w:val="Hyperlink"/>
          <w:rFonts w:ascii="Arial" w:hAnsi="Arial" w:cs="Arial"/>
          <w:b/>
          <w:sz w:val="28"/>
        </w:rPr>
        <w:t>.</w:t>
      </w:r>
      <w:r>
        <w:rPr>
          <w:rStyle w:val="Hyperlink"/>
          <w:rFonts w:ascii="Arial" w:hAnsi="Arial" w:cs="Arial"/>
          <w:b/>
          <w:sz w:val="28"/>
          <w:lang w:val="en-US"/>
        </w:rPr>
        <w:t>ru</w:t>
      </w:r>
    </w:p>
    <w:p w:rsidR="00FE1CAD" w:rsidRDefault="00FE1CAD" w:rsidP="00C2586A">
      <w:pPr>
        <w:pBdr>
          <w:bottom w:val="single" w:sz="12" w:space="1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10"/>
        </w:rPr>
      </w:pPr>
    </w:p>
    <w:p w:rsidR="00FE1CAD" w:rsidRPr="00B46E57" w:rsidRDefault="00FE1CAD">
      <w:pPr>
        <w:rPr>
          <w:rFonts w:ascii="Arial" w:hAnsi="Arial" w:cs="Arial"/>
          <w:sz w:val="40"/>
          <w:szCs w:val="40"/>
        </w:rPr>
      </w:pPr>
    </w:p>
    <w:sectPr w:rsidR="00FE1CAD" w:rsidRPr="00B46E57" w:rsidSect="000F21A4">
      <w:pgSz w:w="11907" w:h="16840" w:code="9"/>
      <w:pgMar w:top="56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C749DC"/>
    <w:multiLevelType w:val="hybridMultilevel"/>
    <w:tmpl w:val="71AC47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866F96"/>
    <w:multiLevelType w:val="hybridMultilevel"/>
    <w:tmpl w:val="15C8FA74"/>
    <w:lvl w:ilvl="0" w:tplc="D7E89C1E">
      <w:start w:val="1"/>
      <w:numFmt w:val="bullet"/>
      <w:lvlText w:val=""/>
      <w:lvlJc w:val="left"/>
      <w:pPr>
        <w:tabs>
          <w:tab w:val="num" w:pos="720"/>
        </w:tabs>
        <w:ind w:left="720" w:hanging="55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5A"/>
    <w:rsid w:val="000B6BAD"/>
    <w:rsid w:val="000F21A4"/>
    <w:rsid w:val="001705D5"/>
    <w:rsid w:val="001F09A0"/>
    <w:rsid w:val="0028175E"/>
    <w:rsid w:val="0042132B"/>
    <w:rsid w:val="00425C10"/>
    <w:rsid w:val="00476E1D"/>
    <w:rsid w:val="006B222D"/>
    <w:rsid w:val="00797B82"/>
    <w:rsid w:val="009F72B0"/>
    <w:rsid w:val="00A4799F"/>
    <w:rsid w:val="00AA2E61"/>
    <w:rsid w:val="00AA74B5"/>
    <w:rsid w:val="00B46E57"/>
    <w:rsid w:val="00B561AD"/>
    <w:rsid w:val="00B65511"/>
    <w:rsid w:val="00B7285A"/>
    <w:rsid w:val="00C2586A"/>
    <w:rsid w:val="00CE639D"/>
    <w:rsid w:val="00E9605E"/>
    <w:rsid w:val="00EF6C4D"/>
    <w:rsid w:val="00FE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9D99B-72B5-4660-985F-22A8D84F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6E1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B2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22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86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E1CAD"/>
    <w:pPr>
      <w:spacing w:after="240" w:line="240" w:lineRule="atLeast"/>
    </w:pPr>
    <w:rPr>
      <w:rFonts w:ascii="Garamond" w:eastAsia="Times New Roman" w:hAnsi="Garamond" w:cs="Times New Roman"/>
      <w:spacing w:val="-5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FE1CAD"/>
    <w:rPr>
      <w:rFonts w:ascii="Garamond" w:eastAsia="Times New Roman" w:hAnsi="Garamond" w:cs="Times New Roman"/>
      <w:spacing w:val="-5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winst-spb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2012-07-18T12:44:00Z</cp:lastPrinted>
  <dcterms:created xsi:type="dcterms:W3CDTF">2012-08-08T08:00:00Z</dcterms:created>
  <dcterms:modified xsi:type="dcterms:W3CDTF">2012-08-08T08:00:00Z</dcterms:modified>
</cp:coreProperties>
</file>