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6F" w:rsidRPr="00852B6E" w:rsidRDefault="00852B6E">
      <w:pPr>
        <w:rPr>
          <w:i/>
          <w:lang w:val="en-US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x-1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-2x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x+3</m:t>
                  </m:r>
                </m:e>
              </m:d>
            </m:e>
          </m:rad>
          <m:r>
            <w:rPr>
              <w:rFonts w:ascii="Cambria Math" w:hAnsi="Cambria Math"/>
              <w:lang w:val="en-US"/>
            </w:rPr>
            <m:t>&gt;5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</w:rPr>
            <m:t>-1-6x</m:t>
          </m:r>
        </m:oMath>
      </m:oMathPara>
    </w:p>
    <w:sectPr w:rsidR="00F35D6F" w:rsidRPr="008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52B6E"/>
    <w:rsid w:val="00852B6E"/>
    <w:rsid w:val="00F3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2B6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5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DOM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2008-05-13T19:03:00Z</dcterms:created>
  <dcterms:modified xsi:type="dcterms:W3CDTF">2008-05-13T19:05:00Z</dcterms:modified>
</cp:coreProperties>
</file>